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E67" w:rsidRPr="00020315" w:rsidRDefault="00545445" w:rsidP="00287E67">
      <w:pPr>
        <w:rPr>
          <w:rFonts w:cstheme="minorHAnsi"/>
        </w:rPr>
      </w:pPr>
      <w:bookmarkStart w:id="0" w:name="_GoBack"/>
      <w:bookmarkEnd w:id="0"/>
      <w:r w:rsidRPr="00020315">
        <w:rPr>
          <w:rFonts w:cstheme="minorHAnsi"/>
          <w:noProof/>
        </w:rPr>
        <w:drawing>
          <wp:inline distT="0" distB="0" distL="0" distR="0">
            <wp:extent cx="5278755" cy="115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755" cy="1150848"/>
                    </a:xfrm>
                    <a:prstGeom prst="rect">
                      <a:avLst/>
                    </a:prstGeom>
                  </pic:spPr>
                </pic:pic>
              </a:graphicData>
            </a:graphic>
          </wp:inline>
        </w:drawing>
      </w: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287E67">
      <w:pPr>
        <w:rPr>
          <w:rFonts w:cstheme="minorHAnsi"/>
        </w:rPr>
      </w:pPr>
    </w:p>
    <w:p w:rsidR="00287E67" w:rsidRPr="00020315" w:rsidRDefault="00545445" w:rsidP="0079722B">
      <w:pPr>
        <w:pStyle w:val="Title"/>
      </w:pPr>
      <w:r>
        <w:fldChar w:fldCharType="begin"/>
      </w:r>
      <w:r>
        <w:instrText xml:space="preserve"> TITLE   \* MERGEFORMAT </w:instrText>
      </w:r>
      <w:r>
        <w:fldChar w:fldCharType="separate"/>
      </w:r>
      <w:r w:rsidRPr="00020315">
        <w:t>Project Document Numbering &amp; Naming Requirements</w:t>
      </w:r>
      <w:r>
        <w:fldChar w:fldCharType="end"/>
      </w:r>
    </w:p>
    <w:p w:rsidR="00287E67" w:rsidRPr="00020315" w:rsidRDefault="00545445" w:rsidP="00287E67">
      <w:pPr>
        <w:pStyle w:val="Subtitle"/>
        <w:rPr>
          <w:rFonts w:asciiTheme="minorHAnsi" w:hAnsiTheme="minorHAnsi" w:cstheme="minorHAnsi"/>
        </w:rPr>
      </w:pPr>
      <w:sdt>
        <w:sdtPr>
          <w:rPr>
            <w:rFonts w:asciiTheme="minorHAnsi" w:hAnsiTheme="minorHAnsi" w:cstheme="minorHAnsi"/>
          </w:rPr>
          <w:alias w:val="Subject"/>
          <w:id w:val="-209108244"/>
          <w:placeholder>
            <w:docPart w:val="DC85549326704EFEB02BD122F391590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hAnsiTheme="minorHAnsi" w:cstheme="minorHAnsi"/>
            </w:rPr>
            <w:t>TMS1654 - Standard</w:t>
          </w:r>
        </w:sdtContent>
      </w:sdt>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pPr>
        <w:jc w:val="left"/>
        <w:rPr>
          <w:rFonts w:cstheme="minorHAnsi"/>
        </w:rPr>
      </w:pPr>
    </w:p>
    <w:p w:rsidR="0098736C" w:rsidRPr="00020315" w:rsidRDefault="00545445" w:rsidP="00952D35">
      <w:pPr>
        <w:spacing w:after="60"/>
        <w:jc w:val="left"/>
        <w:rPr>
          <w:rFonts w:cstheme="minorHAnsi"/>
          <w:b/>
          <w:color w:val="808080" w:themeColor="background1" w:themeShade="80"/>
          <w:szCs w:val="22"/>
        </w:rPr>
      </w:pPr>
      <w:r w:rsidRPr="00020315">
        <w:rPr>
          <w:rFonts w:cstheme="minorHAnsi"/>
          <w:color w:val="808080" w:themeColor="background1" w:themeShade="80"/>
          <w:szCs w:val="22"/>
        </w:rPr>
        <w:t>Revision Table</w:t>
      </w:r>
    </w:p>
    <w:tbl>
      <w:tblPr>
        <w:tblStyle w:val="ListTable4-Accent310"/>
        <w:tblW w:w="9039" w:type="dxa"/>
        <w:jc w:val="center"/>
        <w:tblLook w:val="04A0" w:firstRow="1" w:lastRow="0" w:firstColumn="1" w:lastColumn="0" w:noHBand="0" w:noVBand="1"/>
      </w:tblPr>
      <w:tblGrid>
        <w:gridCol w:w="781"/>
        <w:gridCol w:w="1182"/>
        <w:gridCol w:w="1837"/>
        <w:gridCol w:w="1948"/>
        <w:gridCol w:w="1623"/>
        <w:gridCol w:w="1668"/>
      </w:tblGrid>
      <w:tr w:rsidR="00B76488" w:rsidTr="00B764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1" w:type="dxa"/>
            <w:shd w:val="clear" w:color="auto" w:fill="7FB539"/>
          </w:tcPr>
          <w:p w:rsidR="0098736C" w:rsidRPr="00020315" w:rsidRDefault="00545445" w:rsidP="0098736C">
            <w:pPr>
              <w:jc w:val="center"/>
              <w:rPr>
                <w:rFonts w:cstheme="minorHAnsi"/>
                <w:sz w:val="20"/>
                <w:szCs w:val="20"/>
              </w:rPr>
            </w:pPr>
            <w:bookmarkStart w:id="1" w:name="_Hlk35248611"/>
            <w:r w:rsidRPr="00020315">
              <w:rPr>
                <w:rFonts w:cstheme="minorHAnsi"/>
                <w:sz w:val="20"/>
                <w:szCs w:val="20"/>
              </w:rPr>
              <w:t>Rev No.</w:t>
            </w:r>
          </w:p>
        </w:tc>
        <w:tc>
          <w:tcPr>
            <w:tcW w:w="1182" w:type="dxa"/>
            <w:shd w:val="clear" w:color="auto" w:fill="7FB539"/>
          </w:tcPr>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Date</w:t>
            </w:r>
          </w:p>
        </w:tc>
        <w:tc>
          <w:tcPr>
            <w:tcW w:w="1837" w:type="dxa"/>
            <w:shd w:val="clear" w:color="auto" w:fill="7FB539"/>
          </w:tcPr>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Document Status</w:t>
            </w:r>
          </w:p>
        </w:tc>
        <w:tc>
          <w:tcPr>
            <w:tcW w:w="1948" w:type="dxa"/>
            <w:shd w:val="clear" w:color="auto" w:fill="7FB539"/>
          </w:tcPr>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Author</w:t>
            </w:r>
          </w:p>
        </w:tc>
        <w:tc>
          <w:tcPr>
            <w:tcW w:w="1623" w:type="dxa"/>
            <w:shd w:val="clear" w:color="auto" w:fill="7FB539"/>
          </w:tcPr>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Reviewed</w:t>
            </w:r>
          </w:p>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by</w:t>
            </w:r>
          </w:p>
        </w:tc>
        <w:tc>
          <w:tcPr>
            <w:tcW w:w="1668" w:type="dxa"/>
            <w:shd w:val="clear" w:color="auto" w:fill="7FB539"/>
          </w:tcPr>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Approved</w:t>
            </w:r>
          </w:p>
          <w:p w:rsidR="0098736C" w:rsidRPr="00020315" w:rsidRDefault="00545445" w:rsidP="0098736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315">
              <w:rPr>
                <w:rFonts w:cstheme="minorHAnsi"/>
                <w:sz w:val="20"/>
                <w:szCs w:val="20"/>
              </w:rPr>
              <w:t>by</w:t>
            </w:r>
          </w:p>
        </w:tc>
      </w:tr>
      <w:tr w:rsidR="00B76488" w:rsidTr="00B764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1" w:type="dxa"/>
          </w:tcPr>
          <w:p w:rsidR="00FE222B" w:rsidRPr="00020315" w:rsidRDefault="00545445" w:rsidP="0098736C">
            <w:pPr>
              <w:rPr>
                <w:rFonts w:cstheme="minorHAnsi"/>
                <w:sz w:val="20"/>
              </w:rPr>
            </w:pPr>
            <w:bookmarkStart w:id="2" w:name="_Hlk35248582"/>
            <w:r w:rsidRPr="00020315">
              <w:rPr>
                <w:rFonts w:cstheme="minorHAnsi"/>
                <w:b w:val="0"/>
                <w:sz w:val="20"/>
              </w:rPr>
              <w:t>4</w:t>
            </w:r>
          </w:p>
        </w:tc>
        <w:tc>
          <w:tcPr>
            <w:tcW w:w="1182" w:type="dxa"/>
          </w:tcPr>
          <w:p w:rsidR="00FE222B" w:rsidRPr="00020315" w:rsidRDefault="00545445" w:rsidP="0098736C">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06/01/2020</w:t>
            </w:r>
          </w:p>
        </w:tc>
        <w:tc>
          <w:tcPr>
            <w:tcW w:w="1837" w:type="dxa"/>
          </w:tcPr>
          <w:p w:rsidR="00FE222B" w:rsidRPr="00020315" w:rsidRDefault="00545445" w:rsidP="0098736C">
            <w:pPr>
              <w:cnfStyle w:val="000000100000" w:firstRow="0" w:lastRow="0" w:firstColumn="0" w:lastColumn="0" w:oddVBand="0" w:evenVBand="0" w:oddHBand="1" w:evenHBand="0" w:firstRowFirstColumn="0" w:firstRowLastColumn="0" w:lastRowFirstColumn="0" w:lastRowLastColumn="0"/>
              <w:rPr>
                <w:rFonts w:cstheme="minorHAnsi"/>
                <w:sz w:val="20"/>
              </w:rPr>
            </w:pPr>
            <w:r w:rsidRPr="00020315">
              <w:rPr>
                <w:rFonts w:cstheme="minorHAnsi"/>
                <w:sz w:val="20"/>
              </w:rPr>
              <w:t xml:space="preserve">Issued for </w:t>
            </w:r>
            <w:r>
              <w:rPr>
                <w:rFonts w:cstheme="minorHAnsi"/>
                <w:sz w:val="20"/>
              </w:rPr>
              <w:t>Use</w:t>
            </w:r>
          </w:p>
        </w:tc>
        <w:tc>
          <w:tcPr>
            <w:tcW w:w="1948" w:type="dxa"/>
          </w:tcPr>
          <w:p w:rsidR="00FE222B" w:rsidRPr="00020315" w:rsidRDefault="00545445" w:rsidP="0098736C">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Laura Haslam</w:t>
            </w:r>
          </w:p>
        </w:tc>
        <w:tc>
          <w:tcPr>
            <w:tcW w:w="1623" w:type="dxa"/>
          </w:tcPr>
          <w:p w:rsidR="00FE222B" w:rsidRPr="00020315" w:rsidRDefault="00545445" w:rsidP="0098736C">
            <w:pPr>
              <w:cnfStyle w:val="000000100000" w:firstRow="0" w:lastRow="0" w:firstColumn="0" w:lastColumn="0" w:oddVBand="0" w:evenVBand="0" w:oddHBand="1" w:evenHBand="0" w:firstRowFirstColumn="0" w:firstRowLastColumn="0" w:lastRowFirstColumn="0" w:lastRowLastColumn="0"/>
              <w:rPr>
                <w:rFonts w:cstheme="minorHAnsi"/>
                <w:sz w:val="20"/>
              </w:rPr>
            </w:pPr>
            <w:r w:rsidRPr="00020315">
              <w:rPr>
                <w:rFonts w:cstheme="minorHAnsi"/>
                <w:sz w:val="20"/>
              </w:rPr>
              <w:t xml:space="preserve">Sarah </w:t>
            </w:r>
            <w:r w:rsidRPr="00020315">
              <w:rPr>
                <w:rFonts w:cstheme="minorHAnsi"/>
                <w:sz w:val="20"/>
              </w:rPr>
              <w:t>Bauer</w:t>
            </w:r>
          </w:p>
        </w:tc>
        <w:tc>
          <w:tcPr>
            <w:tcW w:w="1668" w:type="dxa"/>
          </w:tcPr>
          <w:p w:rsidR="00FE222B" w:rsidRPr="00020315" w:rsidRDefault="00545445" w:rsidP="0098736C">
            <w:pPr>
              <w:cnfStyle w:val="000000100000" w:firstRow="0" w:lastRow="0" w:firstColumn="0" w:lastColumn="0" w:oddVBand="0" w:evenVBand="0" w:oddHBand="1" w:evenHBand="0" w:firstRowFirstColumn="0" w:firstRowLastColumn="0" w:lastRowFirstColumn="0" w:lastRowLastColumn="0"/>
              <w:rPr>
                <w:rFonts w:cstheme="minorHAnsi"/>
                <w:sz w:val="20"/>
              </w:rPr>
            </w:pPr>
            <w:r w:rsidRPr="00020315">
              <w:rPr>
                <w:rFonts w:cstheme="minorHAnsi"/>
                <w:sz w:val="20"/>
              </w:rPr>
              <w:t>John Thomson</w:t>
            </w:r>
          </w:p>
        </w:tc>
      </w:tr>
      <w:tr w:rsidR="00B76488" w:rsidTr="00B76488">
        <w:trPr>
          <w:jc w:val="center"/>
        </w:trPr>
        <w:tc>
          <w:tcPr>
            <w:cnfStyle w:val="001000000000" w:firstRow="0" w:lastRow="0" w:firstColumn="1" w:lastColumn="0" w:oddVBand="0" w:evenVBand="0" w:oddHBand="0" w:evenHBand="0" w:firstRowFirstColumn="0" w:firstRowLastColumn="0" w:lastRowFirstColumn="0" w:lastRowLastColumn="0"/>
            <w:tcW w:w="781" w:type="dxa"/>
          </w:tcPr>
          <w:p w:rsidR="00B85797" w:rsidRPr="00020315" w:rsidRDefault="00545445" w:rsidP="0098736C">
            <w:pPr>
              <w:rPr>
                <w:rFonts w:cstheme="minorHAnsi"/>
                <w:sz w:val="20"/>
              </w:rPr>
            </w:pPr>
            <w:r>
              <w:rPr>
                <w:rFonts w:cstheme="minorHAnsi"/>
                <w:sz w:val="20"/>
              </w:rPr>
              <w:t>5</w:t>
            </w:r>
          </w:p>
        </w:tc>
        <w:tc>
          <w:tcPr>
            <w:tcW w:w="1182" w:type="dxa"/>
          </w:tcPr>
          <w:p w:rsidR="00B85797" w:rsidRDefault="00545445" w:rsidP="0098736C">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14/01/2020</w:t>
            </w:r>
          </w:p>
        </w:tc>
        <w:tc>
          <w:tcPr>
            <w:tcW w:w="1837" w:type="dxa"/>
          </w:tcPr>
          <w:p w:rsidR="00B85797" w:rsidRPr="00020315" w:rsidRDefault="00545445" w:rsidP="0098736C">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Draft for Review</w:t>
            </w:r>
          </w:p>
        </w:tc>
        <w:tc>
          <w:tcPr>
            <w:tcW w:w="1948" w:type="dxa"/>
          </w:tcPr>
          <w:p w:rsidR="00B85797" w:rsidRDefault="00545445" w:rsidP="0098736C">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Laura Haslam</w:t>
            </w:r>
          </w:p>
        </w:tc>
        <w:tc>
          <w:tcPr>
            <w:tcW w:w="1623" w:type="dxa"/>
          </w:tcPr>
          <w:p w:rsidR="00B85797" w:rsidRPr="00020315" w:rsidRDefault="00545445" w:rsidP="0098736C">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Sarah Bauer</w:t>
            </w:r>
          </w:p>
        </w:tc>
        <w:tc>
          <w:tcPr>
            <w:tcW w:w="1668" w:type="dxa"/>
          </w:tcPr>
          <w:p w:rsidR="00B85797" w:rsidRPr="00020315" w:rsidRDefault="00545445" w:rsidP="0098736C">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John Thomson</w:t>
            </w:r>
          </w:p>
        </w:tc>
      </w:tr>
      <w:tr w:rsidR="00B76488" w:rsidTr="00B764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1" w:type="dxa"/>
          </w:tcPr>
          <w:p w:rsidR="00194936" w:rsidRDefault="00545445" w:rsidP="00194936">
            <w:pPr>
              <w:rPr>
                <w:rFonts w:cstheme="minorHAnsi"/>
                <w:sz w:val="20"/>
              </w:rPr>
            </w:pPr>
            <w:r>
              <w:rPr>
                <w:rFonts w:cstheme="minorHAnsi"/>
                <w:sz w:val="20"/>
              </w:rPr>
              <w:t>6</w:t>
            </w:r>
          </w:p>
        </w:tc>
        <w:tc>
          <w:tcPr>
            <w:tcW w:w="1182" w:type="dxa"/>
          </w:tcPr>
          <w:p w:rsidR="00194936" w:rsidRDefault="00545445" w:rsidP="00194936">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21/01/2020</w:t>
            </w:r>
          </w:p>
        </w:tc>
        <w:tc>
          <w:tcPr>
            <w:tcW w:w="1837" w:type="dxa"/>
          </w:tcPr>
          <w:p w:rsidR="00194936" w:rsidRDefault="00545445" w:rsidP="00194936">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Issued for Use</w:t>
            </w:r>
          </w:p>
        </w:tc>
        <w:tc>
          <w:tcPr>
            <w:tcW w:w="1948" w:type="dxa"/>
          </w:tcPr>
          <w:p w:rsidR="00194936" w:rsidRDefault="00545445" w:rsidP="00194936">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Laura Haslam</w:t>
            </w:r>
          </w:p>
        </w:tc>
        <w:tc>
          <w:tcPr>
            <w:tcW w:w="1623" w:type="dxa"/>
          </w:tcPr>
          <w:p w:rsidR="00194936" w:rsidRDefault="00545445" w:rsidP="00194936">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Sarah Bauer</w:t>
            </w:r>
          </w:p>
        </w:tc>
        <w:tc>
          <w:tcPr>
            <w:tcW w:w="1668" w:type="dxa"/>
          </w:tcPr>
          <w:p w:rsidR="00194936" w:rsidRDefault="00545445" w:rsidP="00194936">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John Thomson</w:t>
            </w:r>
          </w:p>
        </w:tc>
      </w:tr>
      <w:bookmarkEnd w:id="1"/>
      <w:bookmarkEnd w:id="2"/>
    </w:tbl>
    <w:p w:rsidR="00D61549" w:rsidRDefault="00545445" w:rsidP="00790EA7">
      <w:pPr>
        <w:jc w:val="center"/>
        <w:rPr>
          <w:rFonts w:cstheme="minorHAnsi"/>
          <w:b/>
          <w:caps/>
          <w:color w:val="5D9732"/>
          <w:sz w:val="28"/>
        </w:rPr>
      </w:pPr>
    </w:p>
    <w:p w:rsidR="00D61549" w:rsidRDefault="00545445">
      <w:pPr>
        <w:jc w:val="left"/>
        <w:rPr>
          <w:rFonts w:cstheme="minorHAnsi"/>
          <w:b/>
          <w:caps/>
          <w:color w:val="5D9732"/>
          <w:sz w:val="28"/>
        </w:rPr>
      </w:pPr>
      <w:r>
        <w:rPr>
          <w:rFonts w:cstheme="minorHAnsi"/>
          <w:b/>
          <w:caps/>
          <w:color w:val="5D9732"/>
          <w:sz w:val="28"/>
        </w:rPr>
        <w:br w:type="page"/>
      </w:r>
    </w:p>
    <w:p w:rsidR="00790EA7" w:rsidRPr="00020315" w:rsidRDefault="00545445" w:rsidP="00790EA7">
      <w:pPr>
        <w:jc w:val="center"/>
        <w:rPr>
          <w:rFonts w:cstheme="minorHAnsi"/>
          <w:b/>
          <w:caps/>
          <w:color w:val="5D9732"/>
          <w:sz w:val="28"/>
        </w:rPr>
      </w:pPr>
      <w:r w:rsidRPr="00020315">
        <w:rPr>
          <w:rFonts w:cstheme="minorHAnsi"/>
          <w:b/>
          <w:caps/>
          <w:color w:val="5D9732"/>
          <w:sz w:val="28"/>
        </w:rPr>
        <w:lastRenderedPageBreak/>
        <w:t>Version Control</w:t>
      </w:r>
    </w:p>
    <w:tbl>
      <w:tblPr>
        <w:tblStyle w:val="MediumShading1-Accent3"/>
        <w:tblW w:w="0" w:type="auto"/>
        <w:tblLook w:val="04A0" w:firstRow="1" w:lastRow="0" w:firstColumn="1" w:lastColumn="0" w:noHBand="0" w:noVBand="1"/>
      </w:tblPr>
      <w:tblGrid>
        <w:gridCol w:w="980"/>
        <w:gridCol w:w="1481"/>
        <w:gridCol w:w="3794"/>
        <w:gridCol w:w="2038"/>
      </w:tblGrid>
      <w:tr w:rsidR="00B76488" w:rsidTr="00B7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shd w:val="clear" w:color="auto" w:fill="7FB539"/>
          </w:tcPr>
          <w:p w:rsidR="00790EA7" w:rsidRPr="00020315" w:rsidRDefault="00545445">
            <w:pPr>
              <w:jc w:val="left"/>
              <w:rPr>
                <w:rFonts w:cstheme="minorHAnsi"/>
              </w:rPr>
            </w:pPr>
            <w:bookmarkStart w:id="3" w:name="_Hlk35248633"/>
            <w:r w:rsidRPr="00020315">
              <w:rPr>
                <w:rFonts w:cstheme="minorHAnsi"/>
              </w:rPr>
              <w:t>Version No.</w:t>
            </w:r>
          </w:p>
        </w:tc>
        <w:tc>
          <w:tcPr>
            <w:tcW w:w="1481" w:type="dxa"/>
            <w:shd w:val="clear" w:color="auto" w:fill="7FB539"/>
          </w:tcPr>
          <w:p w:rsidR="00790EA7" w:rsidRPr="00020315" w:rsidRDefault="0054544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20315">
              <w:rPr>
                <w:rFonts w:cstheme="minorHAnsi"/>
              </w:rPr>
              <w:t>Date</w:t>
            </w:r>
          </w:p>
        </w:tc>
        <w:tc>
          <w:tcPr>
            <w:tcW w:w="3794" w:type="dxa"/>
            <w:shd w:val="clear" w:color="auto" w:fill="7FB539"/>
          </w:tcPr>
          <w:p w:rsidR="00790EA7" w:rsidRPr="00020315" w:rsidRDefault="0054544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20315">
              <w:rPr>
                <w:rFonts w:cstheme="minorHAnsi"/>
              </w:rPr>
              <w:t>Version Details</w:t>
            </w:r>
          </w:p>
        </w:tc>
        <w:tc>
          <w:tcPr>
            <w:tcW w:w="2038" w:type="dxa"/>
            <w:shd w:val="clear" w:color="auto" w:fill="7FB539"/>
          </w:tcPr>
          <w:p w:rsidR="00790EA7" w:rsidRPr="00020315" w:rsidRDefault="0054544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20315">
              <w:rPr>
                <w:rFonts w:cstheme="minorHAnsi"/>
              </w:rPr>
              <w:t>Author</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0</w:t>
            </w:r>
          </w:p>
        </w:tc>
        <w:tc>
          <w:tcPr>
            <w:tcW w:w="1481"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19/05/2017</w:t>
            </w:r>
          </w:p>
        </w:tc>
        <w:tc>
          <w:tcPr>
            <w:tcW w:w="3794"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 xml:space="preserve">First Draft for </w:t>
            </w:r>
            <w:r w:rsidRPr="00020315">
              <w:rPr>
                <w:rFonts w:cstheme="minorHAnsi"/>
              </w:rPr>
              <w:t>initial Stakeholder Comments</w:t>
            </w:r>
          </w:p>
        </w:tc>
        <w:tc>
          <w:tcPr>
            <w:tcW w:w="2038"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John Thomson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0.1</w:t>
            </w:r>
          </w:p>
        </w:tc>
        <w:tc>
          <w:tcPr>
            <w:tcW w:w="1481"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30/05/2017</w:t>
            </w:r>
          </w:p>
        </w:tc>
        <w:tc>
          <w:tcPr>
            <w:tcW w:w="3794"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Draft for Stakeholder Review</w:t>
            </w:r>
            <w:r>
              <w:rPr>
                <w:rFonts w:cstheme="minorHAnsi"/>
              </w:rPr>
              <w:t xml:space="preserve"> incorporating initial feedback</w:t>
            </w:r>
          </w:p>
        </w:tc>
        <w:tc>
          <w:tcPr>
            <w:tcW w:w="2038"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John Thomson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0.2</w:t>
            </w:r>
          </w:p>
        </w:tc>
        <w:tc>
          <w:tcPr>
            <w:tcW w:w="1481"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19/06/2017</w:t>
            </w:r>
          </w:p>
        </w:tc>
        <w:tc>
          <w:tcPr>
            <w:tcW w:w="3794"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Draft for Technical Engineering Group Review</w:t>
            </w:r>
          </w:p>
        </w:tc>
        <w:tc>
          <w:tcPr>
            <w:tcW w:w="2038"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John Thomson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0.3</w:t>
            </w:r>
          </w:p>
        </w:tc>
        <w:tc>
          <w:tcPr>
            <w:tcW w:w="1481"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30/06/2017</w:t>
            </w:r>
          </w:p>
        </w:tc>
        <w:tc>
          <w:tcPr>
            <w:tcW w:w="3794"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 xml:space="preserve">Draft submitted for </w:t>
            </w:r>
            <w:r w:rsidRPr="00020315">
              <w:rPr>
                <w:rFonts w:cstheme="minorHAnsi"/>
              </w:rPr>
              <w:t>Technical Engineering Group approval (incorporating feedback)</w:t>
            </w:r>
          </w:p>
        </w:tc>
        <w:tc>
          <w:tcPr>
            <w:tcW w:w="2038"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John Thomson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1.0</w:t>
            </w:r>
          </w:p>
        </w:tc>
        <w:tc>
          <w:tcPr>
            <w:tcW w:w="1481"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02/08/2017</w:t>
            </w:r>
          </w:p>
        </w:tc>
        <w:tc>
          <w:tcPr>
            <w:tcW w:w="3794"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Approved for U</w:t>
            </w:r>
            <w:r w:rsidRPr="00020315">
              <w:rPr>
                <w:rFonts w:cstheme="minorHAnsi"/>
              </w:rPr>
              <w:t>se</w:t>
            </w:r>
          </w:p>
        </w:tc>
        <w:tc>
          <w:tcPr>
            <w:tcW w:w="2038"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John Thomson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1.1</w:t>
            </w:r>
          </w:p>
        </w:tc>
        <w:tc>
          <w:tcPr>
            <w:tcW w:w="1481"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22/02/2018</w:t>
            </w:r>
          </w:p>
        </w:tc>
        <w:tc>
          <w:tcPr>
            <w:tcW w:w="3794"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Draft for initial stakeholder review for addition of drawi</w:t>
            </w:r>
            <w:r>
              <w:rPr>
                <w:rFonts w:cstheme="minorHAnsi"/>
              </w:rPr>
              <w:t>ng naming convention to TMS1654</w:t>
            </w:r>
          </w:p>
        </w:tc>
        <w:tc>
          <w:tcPr>
            <w:tcW w:w="2038"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Gerard Anderson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1.2</w:t>
            </w:r>
          </w:p>
        </w:tc>
        <w:tc>
          <w:tcPr>
            <w:tcW w:w="1481"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1/06/201</w:t>
            </w:r>
            <w:r w:rsidRPr="00020315">
              <w:rPr>
                <w:rFonts w:cstheme="minorHAnsi"/>
              </w:rPr>
              <w:t>8</w:t>
            </w:r>
          </w:p>
        </w:tc>
        <w:tc>
          <w:tcPr>
            <w:tcW w:w="3794"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Draft for Technical Engineering Group Review</w:t>
            </w:r>
          </w:p>
        </w:tc>
        <w:tc>
          <w:tcPr>
            <w:tcW w:w="2038"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Gerard Anderson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2.0</w:t>
            </w:r>
          </w:p>
        </w:tc>
        <w:tc>
          <w:tcPr>
            <w:tcW w:w="1481"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26/06/2018</w:t>
            </w:r>
          </w:p>
        </w:tc>
        <w:tc>
          <w:tcPr>
            <w:tcW w:w="3794"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Incorporated user f</w:t>
            </w:r>
            <w:r w:rsidRPr="00020315">
              <w:rPr>
                <w:rFonts w:cstheme="minorHAnsi"/>
              </w:rPr>
              <w:t>eedback and comments from ID TEG and QUU TEG</w:t>
            </w:r>
          </w:p>
        </w:tc>
        <w:tc>
          <w:tcPr>
            <w:tcW w:w="2038" w:type="dxa"/>
          </w:tcPr>
          <w:p w:rsidR="00950C86" w:rsidRPr="00020315" w:rsidRDefault="00545445" w:rsidP="00950C86">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Gerard Anderson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950C86" w:rsidRPr="00020315" w:rsidRDefault="00545445" w:rsidP="00950C86">
            <w:pPr>
              <w:jc w:val="left"/>
              <w:rPr>
                <w:rFonts w:cstheme="minorHAnsi"/>
              </w:rPr>
            </w:pPr>
            <w:r w:rsidRPr="00020315">
              <w:rPr>
                <w:rFonts w:cstheme="minorHAnsi"/>
              </w:rPr>
              <w:t>3.0</w:t>
            </w:r>
          </w:p>
        </w:tc>
        <w:tc>
          <w:tcPr>
            <w:tcW w:w="1481"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13/09/2019</w:t>
            </w:r>
          </w:p>
        </w:tc>
        <w:tc>
          <w:tcPr>
            <w:tcW w:w="3794"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Incorporated statuses, r</w:t>
            </w:r>
            <w:r w:rsidRPr="00020315">
              <w:rPr>
                <w:rFonts w:cstheme="minorHAnsi"/>
              </w:rPr>
              <w:t>evision numbering and signature requirements</w:t>
            </w:r>
          </w:p>
        </w:tc>
        <w:tc>
          <w:tcPr>
            <w:tcW w:w="2038" w:type="dxa"/>
          </w:tcPr>
          <w:p w:rsidR="00950C86" w:rsidRPr="00020315" w:rsidRDefault="00545445" w:rsidP="00950C8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 xml:space="preserve">John </w:t>
            </w:r>
            <w:r w:rsidRPr="00020315">
              <w:rPr>
                <w:rFonts w:cstheme="minorHAnsi"/>
              </w:rPr>
              <w:t>Thomson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88110F" w:rsidRPr="00020315" w:rsidRDefault="00545445" w:rsidP="0088110F">
            <w:pPr>
              <w:jc w:val="left"/>
              <w:rPr>
                <w:rFonts w:cstheme="minorHAnsi"/>
              </w:rPr>
            </w:pPr>
            <w:r w:rsidRPr="00020315">
              <w:rPr>
                <w:rFonts w:cstheme="minorHAnsi"/>
              </w:rPr>
              <w:t>3.1</w:t>
            </w:r>
          </w:p>
        </w:tc>
        <w:tc>
          <w:tcPr>
            <w:tcW w:w="1481" w:type="dxa"/>
          </w:tcPr>
          <w:p w:rsidR="0088110F" w:rsidRPr="00020315"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09/10/2019</w:t>
            </w:r>
          </w:p>
        </w:tc>
        <w:tc>
          <w:tcPr>
            <w:tcW w:w="3794" w:type="dxa"/>
          </w:tcPr>
          <w:p w:rsidR="0088110F" w:rsidRPr="00020315"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Revision as per Document Control requirements and incorporating Management Documentation Numbering</w:t>
            </w:r>
          </w:p>
        </w:tc>
        <w:tc>
          <w:tcPr>
            <w:tcW w:w="2038" w:type="dxa"/>
          </w:tcPr>
          <w:p w:rsidR="0088110F" w:rsidRPr="00020315"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sidRPr="00020315">
              <w:rPr>
                <w:rFonts w:cstheme="minorHAnsi"/>
              </w:rPr>
              <w:t>Laura Haslam</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710DAD" w:rsidRPr="00020315" w:rsidRDefault="00545445" w:rsidP="0088110F">
            <w:pPr>
              <w:jc w:val="left"/>
              <w:rPr>
                <w:rFonts w:cstheme="minorHAnsi"/>
              </w:rPr>
            </w:pPr>
            <w:r w:rsidRPr="00020315">
              <w:rPr>
                <w:rFonts w:cstheme="minorHAnsi"/>
              </w:rPr>
              <w:t>3.2</w:t>
            </w:r>
          </w:p>
        </w:tc>
        <w:tc>
          <w:tcPr>
            <w:tcW w:w="1481" w:type="dxa"/>
          </w:tcPr>
          <w:p w:rsidR="00710DAD" w:rsidRPr="00020315" w:rsidRDefault="00545445" w:rsidP="001F2F69">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06</w:t>
            </w:r>
            <w:r w:rsidRPr="00020315">
              <w:rPr>
                <w:rFonts w:cstheme="minorHAnsi"/>
              </w:rPr>
              <w:t>/</w:t>
            </w:r>
            <w:r w:rsidRPr="00020315">
              <w:rPr>
                <w:rFonts w:cstheme="minorHAnsi"/>
              </w:rPr>
              <w:t>11</w:t>
            </w:r>
            <w:r w:rsidRPr="00020315">
              <w:rPr>
                <w:rFonts w:cstheme="minorHAnsi"/>
              </w:rPr>
              <w:t>/2019</w:t>
            </w:r>
          </w:p>
        </w:tc>
        <w:tc>
          <w:tcPr>
            <w:tcW w:w="3794" w:type="dxa"/>
          </w:tcPr>
          <w:p w:rsidR="00710DAD" w:rsidRPr="00020315" w:rsidRDefault="00545445" w:rsidP="0088110F">
            <w:pPr>
              <w:jc w:val="left"/>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Full revision of Standard</w:t>
            </w:r>
          </w:p>
        </w:tc>
        <w:tc>
          <w:tcPr>
            <w:tcW w:w="2038" w:type="dxa"/>
          </w:tcPr>
          <w:p w:rsidR="00710DAD" w:rsidRPr="00020315" w:rsidRDefault="00545445" w:rsidP="0088110F">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Laura Haslam</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FE222B" w:rsidRPr="00020315" w:rsidRDefault="00545445" w:rsidP="0088110F">
            <w:pPr>
              <w:jc w:val="left"/>
              <w:rPr>
                <w:rFonts w:cstheme="minorHAnsi"/>
              </w:rPr>
            </w:pPr>
            <w:r w:rsidRPr="00020315">
              <w:rPr>
                <w:rFonts w:cstheme="minorHAnsi"/>
              </w:rPr>
              <w:t>4.0</w:t>
            </w:r>
          </w:p>
        </w:tc>
        <w:tc>
          <w:tcPr>
            <w:tcW w:w="1481" w:type="dxa"/>
          </w:tcPr>
          <w:p w:rsidR="00FE222B" w:rsidRPr="00020315" w:rsidRDefault="00545445" w:rsidP="001F2F69">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0</w:t>
            </w:r>
            <w:r>
              <w:rPr>
                <w:rFonts w:cstheme="minorHAnsi"/>
              </w:rPr>
              <w:t>6</w:t>
            </w:r>
            <w:r>
              <w:rPr>
                <w:rFonts w:cstheme="minorHAnsi"/>
              </w:rPr>
              <w:t>/01/2020</w:t>
            </w:r>
          </w:p>
        </w:tc>
        <w:tc>
          <w:tcPr>
            <w:tcW w:w="3794" w:type="dxa"/>
          </w:tcPr>
          <w:p w:rsidR="00FE222B" w:rsidRPr="00020315"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IES and Asset Management Review</w:t>
            </w:r>
          </w:p>
        </w:tc>
        <w:tc>
          <w:tcPr>
            <w:tcW w:w="2038" w:type="dxa"/>
          </w:tcPr>
          <w:p w:rsidR="00FE222B" w:rsidRPr="00020315"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John </w:t>
            </w:r>
            <w:r>
              <w:rPr>
                <w:rFonts w:cstheme="minorHAnsi"/>
              </w:rPr>
              <w:t>Thomson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85797" w:rsidRPr="00020315" w:rsidRDefault="00545445" w:rsidP="0088110F">
            <w:pPr>
              <w:jc w:val="left"/>
              <w:rPr>
                <w:rFonts w:cstheme="minorHAnsi"/>
              </w:rPr>
            </w:pPr>
            <w:r>
              <w:rPr>
                <w:rFonts w:cstheme="minorHAnsi"/>
              </w:rPr>
              <w:t>5.0</w:t>
            </w:r>
          </w:p>
        </w:tc>
        <w:tc>
          <w:tcPr>
            <w:tcW w:w="1481" w:type="dxa"/>
          </w:tcPr>
          <w:p w:rsidR="00B85797" w:rsidRDefault="00545445" w:rsidP="001F2F69">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Pr>
                <w:rFonts w:cstheme="minorHAnsi"/>
              </w:rPr>
              <w:t>4</w:t>
            </w:r>
            <w:r>
              <w:rPr>
                <w:rFonts w:cstheme="minorHAnsi"/>
              </w:rPr>
              <w:t>/01/2020</w:t>
            </w:r>
          </w:p>
        </w:tc>
        <w:tc>
          <w:tcPr>
            <w:tcW w:w="3794" w:type="dxa"/>
          </w:tcPr>
          <w:p w:rsidR="00B85797" w:rsidRDefault="00545445" w:rsidP="0088110F">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Draft revision to </w:t>
            </w:r>
            <w:r>
              <w:rPr>
                <w:rFonts w:cstheme="minorHAnsi"/>
              </w:rPr>
              <w:t>Location Codes</w:t>
            </w:r>
          </w:p>
        </w:tc>
        <w:tc>
          <w:tcPr>
            <w:tcW w:w="2038" w:type="dxa"/>
          </w:tcPr>
          <w:p w:rsidR="00B85797" w:rsidRDefault="00545445" w:rsidP="0088110F">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Laura Haslam</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94936" w:rsidRDefault="00545445" w:rsidP="0088110F">
            <w:pPr>
              <w:jc w:val="left"/>
              <w:rPr>
                <w:rFonts w:cstheme="minorHAnsi"/>
              </w:rPr>
            </w:pPr>
            <w:r>
              <w:rPr>
                <w:rFonts w:cstheme="minorHAnsi"/>
              </w:rPr>
              <w:t>6.0</w:t>
            </w:r>
          </w:p>
        </w:tc>
        <w:tc>
          <w:tcPr>
            <w:tcW w:w="1481" w:type="dxa"/>
          </w:tcPr>
          <w:p w:rsidR="00194936" w:rsidRDefault="00545445" w:rsidP="001F2F69">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21/01/2020</w:t>
            </w:r>
          </w:p>
        </w:tc>
        <w:tc>
          <w:tcPr>
            <w:tcW w:w="3794" w:type="dxa"/>
          </w:tcPr>
          <w:p w:rsidR="00194936"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Full revision Issued for U</w:t>
            </w:r>
            <w:r w:rsidRPr="00020315">
              <w:rPr>
                <w:rFonts w:cstheme="minorHAnsi"/>
              </w:rPr>
              <w:t>se</w:t>
            </w:r>
          </w:p>
        </w:tc>
        <w:tc>
          <w:tcPr>
            <w:tcW w:w="2038" w:type="dxa"/>
          </w:tcPr>
          <w:p w:rsidR="00194936" w:rsidRDefault="00545445" w:rsidP="0088110F">
            <w:pPr>
              <w:jc w:val="lef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Laura Haslam</w:t>
            </w:r>
          </w:p>
        </w:tc>
      </w:tr>
      <w:bookmarkEnd w:id="3"/>
    </w:tbl>
    <w:p w:rsidR="000464DE" w:rsidRPr="00020315" w:rsidRDefault="00545445">
      <w:pPr>
        <w:jc w:val="left"/>
        <w:rPr>
          <w:rFonts w:cstheme="minorHAnsi"/>
        </w:rPr>
      </w:pPr>
    </w:p>
    <w:p w:rsidR="00790EA7" w:rsidRPr="00020315" w:rsidRDefault="00545445" w:rsidP="00FE222B">
      <w:pPr>
        <w:rPr>
          <w:rFonts w:cstheme="minorHAnsi"/>
        </w:rPr>
      </w:pPr>
    </w:p>
    <w:p w:rsidR="00542F50" w:rsidRPr="00020315" w:rsidRDefault="00545445" w:rsidP="00EE26DA">
      <w:pPr>
        <w:pStyle w:val="Tableofcontentsheading"/>
        <w:rPr>
          <w:rFonts w:cstheme="minorHAnsi"/>
        </w:rPr>
      </w:pPr>
      <w:r w:rsidRPr="00020315">
        <w:rPr>
          <w:rFonts w:cstheme="minorHAnsi"/>
        </w:rPr>
        <w:lastRenderedPageBreak/>
        <w:t>Table of contents</w:t>
      </w:r>
    </w:p>
    <w:p w:rsidR="00B76488" w:rsidRDefault="00545445">
      <w:pPr>
        <w:pStyle w:val="TOC1"/>
      </w:pPr>
      <w:r w:rsidRPr="00020315">
        <w:rPr>
          <w:rFonts w:cstheme="minorHAnsi"/>
        </w:rPr>
        <w:fldChar w:fldCharType="begin"/>
      </w:r>
      <w:r w:rsidRPr="00020315">
        <w:rPr>
          <w:rFonts w:cstheme="minorHAnsi"/>
        </w:rPr>
        <w:instrText xml:space="preserve"> TOC \o "1-3" \h \z \u </w:instrText>
      </w:r>
      <w:r w:rsidRPr="00020315">
        <w:rPr>
          <w:rFonts w:cstheme="minorHAnsi"/>
        </w:rPr>
        <w:fldChar w:fldCharType="separate"/>
      </w:r>
      <w:hyperlink w:anchor="_Toc256000000" w:history="1">
        <w:r>
          <w:rPr>
            <w:rStyle w:val="Hyperlink"/>
            <w14:scene3d>
              <w14:camera w14:prst="orthographicFront"/>
              <w14:lightRig w14:rig="threePt" w14:dir="t">
                <w14:rot w14:lat="0" w14:lon="0" w14:rev="0"/>
              </w14:lightRig>
            </w14:scene3d>
            <w14:props3d w14:extrusionH="0" w14:contourW="0" w14:prstMaterial="warmMatte"/>
          </w:rPr>
          <w:t>1.</w:t>
        </w:r>
        <w:r>
          <w:rPr>
            <w14:scene3d>
              <w14:camera w14:prst="orthographicFront"/>
              <w14:lightRig w14:rig="threePt" w14:dir="t">
                <w14:rot w14:lat="0" w14:lon="0" w14:rev="0"/>
              </w14:lightRig>
            </w14:scene3d>
            <w14:props3d w14:extrusionH="0" w14:contourW="0" w14:prstMaterial="warmMatte"/>
          </w:rPr>
          <w:tab/>
        </w:r>
        <w:r w:rsidRPr="004F6235">
          <w:rPr>
            <w:rStyle w:val="Hyperlink"/>
          </w:rPr>
          <w:t>Purpose</w:t>
        </w:r>
        <w:r>
          <w:tab/>
        </w:r>
        <w:r>
          <w:fldChar w:fldCharType="begin"/>
        </w:r>
        <w:r>
          <w:instrText xml:space="preserve"> PAGEREF _Toc256000000 \h </w:instrText>
        </w:r>
        <w:r>
          <w:fldChar w:fldCharType="separate"/>
        </w:r>
        <w:r>
          <w:t>4</w:t>
        </w:r>
        <w:r>
          <w:fldChar w:fldCharType="end"/>
        </w:r>
      </w:hyperlink>
    </w:p>
    <w:p w:rsidR="00B76488" w:rsidRDefault="00545445">
      <w:pPr>
        <w:pStyle w:val="TOC1"/>
      </w:pPr>
      <w:hyperlink w:anchor="_Toc256000001" w:history="1">
        <w:r>
          <w:rPr>
            <w:rStyle w:val="Hyperlink"/>
            <w14:scene3d>
              <w14:camera w14:prst="orthographicFront"/>
              <w14:lightRig w14:rig="threePt" w14:dir="t">
                <w14:rot w14:lat="0" w14:lon="0" w14:rev="0"/>
              </w14:lightRig>
            </w14:scene3d>
            <w14:props3d w14:extrusionH="0" w14:contourW="0" w14:prstMaterial="warmMatte"/>
          </w:rPr>
          <w:t>2.</w:t>
        </w:r>
        <w:r>
          <w:rPr>
            <w14:scene3d>
              <w14:camera w14:prst="orthographicFront"/>
              <w14:lightRig w14:rig="threePt" w14:dir="t">
                <w14:rot w14:lat="0" w14:lon="0" w14:rev="0"/>
              </w14:lightRig>
            </w14:scene3d>
            <w14:props3d w14:extrusionH="0" w14:contourW="0" w14:prstMaterial="warmMatte"/>
          </w:rPr>
          <w:tab/>
        </w:r>
        <w:r w:rsidRPr="00020315">
          <w:rPr>
            <w:rStyle w:val="Hyperlink"/>
          </w:rPr>
          <w:t>Scope</w:t>
        </w:r>
        <w:r>
          <w:tab/>
        </w:r>
        <w:r>
          <w:fldChar w:fldCharType="begin"/>
        </w:r>
        <w:r>
          <w:instrText xml:space="preserve"> PAGEREF _Toc256000001 \h </w:instrText>
        </w:r>
        <w:r>
          <w:fldChar w:fldCharType="separate"/>
        </w:r>
        <w:r>
          <w:t>4</w:t>
        </w:r>
        <w:r>
          <w:fldChar w:fldCharType="end"/>
        </w:r>
      </w:hyperlink>
    </w:p>
    <w:p w:rsidR="00B76488" w:rsidRDefault="00545445">
      <w:pPr>
        <w:pStyle w:val="TOC1"/>
      </w:pPr>
      <w:hyperlink w:anchor="_Toc256000002" w:history="1">
        <w:r>
          <w:rPr>
            <w:rStyle w:val="Hyperlink"/>
            <w14:scene3d>
              <w14:camera w14:prst="orthographicFront"/>
              <w14:lightRig w14:rig="threePt" w14:dir="t">
                <w14:rot w14:lat="0" w14:lon="0" w14:rev="0"/>
              </w14:lightRig>
            </w14:scene3d>
            <w14:props3d w14:extrusionH="0" w14:contourW="0" w14:prstMaterial="warmMatte"/>
          </w:rPr>
          <w:t>3.</w:t>
        </w:r>
        <w:r>
          <w:rPr>
            <w14:scene3d>
              <w14:camera w14:prst="orthographicFront"/>
              <w14:lightRig w14:rig="threePt" w14:dir="t">
                <w14:rot w14:lat="0" w14:lon="0" w14:rev="0"/>
              </w14:lightRig>
            </w14:scene3d>
            <w14:props3d w14:extrusionH="0" w14:contourW="0" w14:prstMaterial="warmMatte"/>
          </w:rPr>
          <w:tab/>
        </w:r>
        <w:r w:rsidRPr="00020315">
          <w:rPr>
            <w:rStyle w:val="Hyperlink"/>
          </w:rPr>
          <w:t>Responsibilities</w:t>
        </w:r>
        <w:r>
          <w:tab/>
        </w:r>
        <w:r>
          <w:fldChar w:fldCharType="begin"/>
        </w:r>
        <w:r>
          <w:instrText xml:space="preserve"> PAGEREF _Toc256000002 \h </w:instrText>
        </w:r>
        <w:r>
          <w:fldChar w:fldCharType="separate"/>
        </w:r>
        <w:r>
          <w:t>4</w:t>
        </w:r>
        <w:r>
          <w:fldChar w:fldCharType="end"/>
        </w:r>
      </w:hyperlink>
    </w:p>
    <w:p w:rsidR="00B76488" w:rsidRDefault="00545445">
      <w:pPr>
        <w:pStyle w:val="TOC1"/>
      </w:pPr>
      <w:hyperlink w:anchor="_Toc256000003" w:history="1">
        <w:r>
          <w:rPr>
            <w:rStyle w:val="Hyperlink"/>
            <w14:scene3d>
              <w14:camera w14:prst="orthographicFront"/>
              <w14:lightRig w14:rig="threePt" w14:dir="t">
                <w14:rot w14:lat="0" w14:lon="0" w14:rev="0"/>
              </w14:lightRig>
            </w14:scene3d>
            <w14:props3d w14:extrusionH="0" w14:contourW="0" w14:prstMaterial="warmMatte"/>
          </w:rPr>
          <w:t>4.</w:t>
        </w:r>
        <w:r>
          <w:rPr>
            <w14:scene3d>
              <w14:camera w14:prst="orthographicFront"/>
              <w14:lightRig w14:rig="threePt" w14:dir="t">
                <w14:rot w14:lat="0" w14:lon="0" w14:rev="0"/>
              </w14:lightRig>
            </w14:scene3d>
            <w14:props3d w14:extrusionH="0" w14:contourW="0" w14:prstMaterial="warmMatte"/>
          </w:rPr>
          <w:tab/>
        </w:r>
        <w:r>
          <w:rPr>
            <w:rStyle w:val="Hyperlink"/>
          </w:rPr>
          <w:t>T</w:t>
        </w:r>
        <w:r w:rsidRPr="00020315">
          <w:rPr>
            <w:rStyle w:val="Hyperlink"/>
          </w:rPr>
          <w:t xml:space="preserve">erms and </w:t>
        </w:r>
        <w:r>
          <w:rPr>
            <w:rStyle w:val="Hyperlink"/>
          </w:rPr>
          <w:t>D</w:t>
        </w:r>
        <w:r w:rsidRPr="00020315">
          <w:rPr>
            <w:rStyle w:val="Hyperlink"/>
          </w:rPr>
          <w:t>efinitions</w:t>
        </w:r>
        <w:r>
          <w:tab/>
        </w:r>
        <w:r>
          <w:fldChar w:fldCharType="begin"/>
        </w:r>
        <w:r>
          <w:instrText xml:space="preserve"> PAGEREF _Toc256000003 \h </w:instrText>
        </w:r>
        <w:r>
          <w:fldChar w:fldCharType="separate"/>
        </w:r>
        <w:r>
          <w:t>5</w:t>
        </w:r>
        <w:r>
          <w:fldChar w:fldCharType="end"/>
        </w:r>
      </w:hyperlink>
    </w:p>
    <w:p w:rsidR="00B76488" w:rsidRDefault="00545445">
      <w:pPr>
        <w:pStyle w:val="TOC1"/>
      </w:pPr>
      <w:hyperlink w:anchor="_Toc256000004" w:history="1">
        <w:r>
          <w:rPr>
            <w:rStyle w:val="Hyperlink"/>
            <w14:scene3d>
              <w14:camera w14:prst="orthographicFront"/>
              <w14:lightRig w14:rig="threePt" w14:dir="t">
                <w14:rot w14:lat="0" w14:lon="0" w14:rev="0"/>
              </w14:lightRig>
            </w14:scene3d>
            <w14:props3d w14:extrusionH="0" w14:contourW="0" w14:prstMaterial="warmMatte"/>
          </w:rPr>
          <w:t>5.</w:t>
        </w:r>
        <w:r>
          <w:rPr>
            <w14:scene3d>
              <w14:camera w14:prst="orthographicFront"/>
              <w14:lightRig w14:rig="threePt" w14:dir="t">
                <w14:rot w14:lat="0" w14:lon="0" w14:rev="0"/>
              </w14:lightRig>
            </w14:scene3d>
            <w14:props3d w14:extrusionH="0" w14:contourW="0" w14:prstMaterial="warmMatte"/>
          </w:rPr>
          <w:tab/>
        </w:r>
        <w:r>
          <w:rPr>
            <w:rStyle w:val="Hyperlink"/>
          </w:rPr>
          <w:t>D</w:t>
        </w:r>
        <w:r w:rsidRPr="00020315">
          <w:rPr>
            <w:rStyle w:val="Hyperlink"/>
          </w:rPr>
          <w:t xml:space="preserve">ocument </w:t>
        </w:r>
        <w:r>
          <w:rPr>
            <w:rStyle w:val="Hyperlink"/>
          </w:rPr>
          <w:t>N</w:t>
        </w:r>
        <w:r w:rsidRPr="00020315">
          <w:rPr>
            <w:rStyle w:val="Hyperlink"/>
          </w:rPr>
          <w:t>umbering</w:t>
        </w:r>
        <w:r>
          <w:tab/>
        </w:r>
        <w:r>
          <w:fldChar w:fldCharType="begin"/>
        </w:r>
        <w:r>
          <w:instrText xml:space="preserve"> PAGEREF _Toc256000004 \h </w:instrText>
        </w:r>
        <w:r>
          <w:fldChar w:fldCharType="separate"/>
        </w:r>
        <w:r>
          <w:t>6</w:t>
        </w:r>
        <w:r>
          <w:fldChar w:fldCharType="end"/>
        </w:r>
      </w:hyperlink>
    </w:p>
    <w:p w:rsidR="00B76488" w:rsidRDefault="00545445">
      <w:pPr>
        <w:pStyle w:val="TOC2"/>
        <w:rPr>
          <w:noProof/>
        </w:rPr>
      </w:pPr>
      <w:hyperlink w:anchor="_Toc256000005" w:history="1">
        <w:r>
          <w:rPr>
            <w:rStyle w:val="Hyperlink"/>
            <w:rFonts w:cstheme="minorHAnsi"/>
          </w:rPr>
          <w:t>5.1</w:t>
        </w:r>
        <w:r>
          <w:rPr>
            <w:rFonts w:cstheme="minorHAnsi"/>
            <w:noProof/>
          </w:rPr>
          <w:tab/>
        </w:r>
        <w:r w:rsidRPr="00020315">
          <w:rPr>
            <w:rStyle w:val="Hyperlink"/>
            <w:rFonts w:cstheme="minorHAnsi"/>
          </w:rPr>
          <w:t>Project Management Documentation</w:t>
        </w:r>
        <w:r>
          <w:tab/>
        </w:r>
        <w:r>
          <w:fldChar w:fldCharType="begin"/>
        </w:r>
        <w:r>
          <w:instrText xml:space="preserve"> PAGEREF _Toc256000005 \h </w:instrText>
        </w:r>
        <w:r>
          <w:fldChar w:fldCharType="separate"/>
        </w:r>
        <w:r>
          <w:t>6</w:t>
        </w:r>
        <w:r>
          <w:fldChar w:fldCharType="end"/>
        </w:r>
      </w:hyperlink>
    </w:p>
    <w:p w:rsidR="00B76488" w:rsidRDefault="00545445">
      <w:pPr>
        <w:pStyle w:val="TOC2"/>
        <w:rPr>
          <w:noProof/>
        </w:rPr>
      </w:pPr>
      <w:hyperlink w:anchor="_Toc256000006" w:history="1">
        <w:r>
          <w:rPr>
            <w:rStyle w:val="Hyperlink"/>
            <w:rFonts w:cstheme="minorHAnsi"/>
          </w:rPr>
          <w:t>5.2</w:t>
        </w:r>
        <w:r>
          <w:rPr>
            <w:rFonts w:cstheme="minorHAnsi"/>
            <w:noProof/>
          </w:rPr>
          <w:tab/>
        </w:r>
        <w:r w:rsidRPr="00020315">
          <w:rPr>
            <w:rStyle w:val="Hyperlink"/>
            <w:rFonts w:cstheme="minorHAnsi"/>
          </w:rPr>
          <w:t>Technical Deliverables</w:t>
        </w:r>
        <w:r>
          <w:tab/>
        </w:r>
        <w:r>
          <w:fldChar w:fldCharType="begin"/>
        </w:r>
        <w:r>
          <w:instrText xml:space="preserve"> PAGEREF _Toc256000006 \h </w:instrText>
        </w:r>
        <w:r>
          <w:fldChar w:fldCharType="separate"/>
        </w:r>
        <w:r>
          <w:t>6</w:t>
        </w:r>
        <w:r>
          <w:fldChar w:fldCharType="end"/>
        </w:r>
      </w:hyperlink>
    </w:p>
    <w:p w:rsidR="00B76488" w:rsidRDefault="00545445">
      <w:pPr>
        <w:pStyle w:val="TOC1"/>
      </w:pPr>
      <w:hyperlink w:anchor="_Toc256000007" w:history="1">
        <w:r>
          <w:rPr>
            <w:rStyle w:val="Hyperlink"/>
            <w14:scene3d>
              <w14:camera w14:prst="orthographicFront"/>
              <w14:lightRig w14:rig="threePt" w14:dir="t">
                <w14:rot w14:lat="0" w14:lon="0" w14:rev="0"/>
              </w14:lightRig>
            </w14:scene3d>
            <w14:props3d w14:extrusionH="0" w14:contourW="0" w14:prstMaterial="warmMatte"/>
          </w:rPr>
          <w:t>6.</w:t>
        </w:r>
        <w:r>
          <w:rPr>
            <w14:scene3d>
              <w14:camera w14:prst="orthographicFront"/>
              <w14:lightRig w14:rig="threePt" w14:dir="t">
                <w14:rot w14:lat="0" w14:lon="0" w14:rev="0"/>
              </w14:lightRig>
            </w14:scene3d>
            <w14:props3d w14:extrusionH="0" w14:contourW="0" w14:prstMaterial="warmMatte"/>
          </w:rPr>
          <w:tab/>
        </w:r>
        <w:r w:rsidRPr="00020315">
          <w:rPr>
            <w:rStyle w:val="Hyperlink"/>
          </w:rPr>
          <w:t xml:space="preserve">Document </w:t>
        </w:r>
        <w:r w:rsidRPr="00020315">
          <w:rPr>
            <w:rStyle w:val="Hyperlink"/>
          </w:rPr>
          <w:t>Numbering Convention</w:t>
        </w:r>
        <w:r>
          <w:tab/>
        </w:r>
        <w:r>
          <w:fldChar w:fldCharType="begin"/>
        </w:r>
        <w:r>
          <w:instrText xml:space="preserve"> PAGEREF _Toc256000007 \h </w:instrText>
        </w:r>
        <w:r>
          <w:fldChar w:fldCharType="separate"/>
        </w:r>
        <w:r>
          <w:t>7</w:t>
        </w:r>
        <w:r>
          <w:fldChar w:fldCharType="end"/>
        </w:r>
      </w:hyperlink>
    </w:p>
    <w:p w:rsidR="00B76488" w:rsidRDefault="00545445">
      <w:pPr>
        <w:pStyle w:val="TOC2"/>
        <w:rPr>
          <w:noProof/>
        </w:rPr>
      </w:pPr>
      <w:hyperlink w:anchor="_Toc256000008" w:history="1">
        <w:r>
          <w:rPr>
            <w:rStyle w:val="Hyperlink"/>
          </w:rPr>
          <w:t>6.1</w:t>
        </w:r>
        <w:r>
          <w:rPr>
            <w:noProof/>
          </w:rPr>
          <w:tab/>
        </w:r>
        <w:r>
          <w:rPr>
            <w:rStyle w:val="Hyperlink"/>
          </w:rPr>
          <w:t>Document Numbering Types</w:t>
        </w:r>
        <w:r>
          <w:tab/>
        </w:r>
        <w:r>
          <w:fldChar w:fldCharType="begin"/>
        </w:r>
        <w:r>
          <w:instrText xml:space="preserve"> PAGEREF _Toc256000008 \h </w:instrText>
        </w:r>
        <w:r>
          <w:fldChar w:fldCharType="separate"/>
        </w:r>
        <w:r>
          <w:t>8</w:t>
        </w:r>
        <w:r>
          <w:fldChar w:fldCharType="end"/>
        </w:r>
      </w:hyperlink>
    </w:p>
    <w:p w:rsidR="00B76488" w:rsidRDefault="00545445">
      <w:pPr>
        <w:pStyle w:val="TOC3"/>
        <w:tabs>
          <w:tab w:val="clear" w:pos="2123"/>
          <w:tab w:val="left" w:pos="2120"/>
        </w:tabs>
        <w:rPr>
          <w:noProof/>
          <w:sz w:val="22"/>
        </w:rPr>
      </w:pPr>
      <w:hyperlink w:anchor="_Toc256000009" w:history="1">
        <w:r>
          <w:rPr>
            <w:rStyle w:val="Hyperlink"/>
          </w:rPr>
          <w:t>6.1.1</w:t>
        </w:r>
        <w:r>
          <w:rPr>
            <w:noProof/>
            <w:sz w:val="22"/>
          </w:rPr>
          <w:tab/>
        </w:r>
        <w:r>
          <w:rPr>
            <w:rStyle w:val="Hyperlink"/>
          </w:rPr>
          <w:t xml:space="preserve">Numbering </w:t>
        </w:r>
        <w:r>
          <w:rPr>
            <w:rStyle w:val="Hyperlink"/>
          </w:rPr>
          <w:t>Type 1</w:t>
        </w:r>
        <w:r>
          <w:rPr>
            <w:rStyle w:val="Hyperlink"/>
          </w:rPr>
          <w:t xml:space="preserve"> Single Asset</w:t>
        </w:r>
        <w:r>
          <w:rPr>
            <w:rStyle w:val="Hyperlink"/>
          </w:rPr>
          <w:t xml:space="preserve"> Example</w:t>
        </w:r>
        <w:r>
          <w:tab/>
        </w:r>
        <w:r>
          <w:fldChar w:fldCharType="begin"/>
        </w:r>
        <w:r>
          <w:instrText xml:space="preserve"> PAGEREF _Toc256000009 \h </w:instrText>
        </w:r>
        <w:r>
          <w:fldChar w:fldCharType="separate"/>
        </w:r>
        <w:r>
          <w:t>8</w:t>
        </w:r>
        <w:r>
          <w:fldChar w:fldCharType="end"/>
        </w:r>
      </w:hyperlink>
    </w:p>
    <w:p w:rsidR="00B76488" w:rsidRDefault="00545445">
      <w:pPr>
        <w:pStyle w:val="TOC3"/>
        <w:tabs>
          <w:tab w:val="clear" w:pos="2123"/>
          <w:tab w:val="left" w:pos="2120"/>
        </w:tabs>
        <w:rPr>
          <w:noProof/>
          <w:sz w:val="22"/>
        </w:rPr>
      </w:pPr>
      <w:hyperlink w:anchor="_Toc256000010" w:history="1">
        <w:r>
          <w:rPr>
            <w:rStyle w:val="Hyperlink"/>
          </w:rPr>
          <w:t>6.1.2</w:t>
        </w:r>
        <w:r>
          <w:rPr>
            <w:noProof/>
            <w:sz w:val="22"/>
          </w:rPr>
          <w:tab/>
        </w:r>
        <w:r>
          <w:rPr>
            <w:rStyle w:val="Hyperlink"/>
          </w:rPr>
          <w:t>Numbering T</w:t>
        </w:r>
        <w:r w:rsidRPr="00B3032D">
          <w:rPr>
            <w:rStyle w:val="Hyperlink"/>
          </w:rPr>
          <w:t xml:space="preserve">ype 2 </w:t>
        </w:r>
        <w:r>
          <w:rPr>
            <w:rStyle w:val="Hyperlink"/>
          </w:rPr>
          <w:t xml:space="preserve">Multiple Assets, Single Location </w:t>
        </w:r>
        <w:r w:rsidRPr="00B3032D">
          <w:rPr>
            <w:rStyle w:val="Hyperlink"/>
          </w:rPr>
          <w:t>Example</w:t>
        </w:r>
        <w:r>
          <w:tab/>
        </w:r>
        <w:r>
          <w:fldChar w:fldCharType="begin"/>
        </w:r>
        <w:r>
          <w:instrText xml:space="preserve"> PAGEREF _Toc256000010 \h </w:instrText>
        </w:r>
        <w:r>
          <w:fldChar w:fldCharType="separate"/>
        </w:r>
        <w:r>
          <w:t>8</w:t>
        </w:r>
        <w:r>
          <w:fldChar w:fldCharType="end"/>
        </w:r>
      </w:hyperlink>
    </w:p>
    <w:p w:rsidR="00B76488" w:rsidRDefault="00545445">
      <w:pPr>
        <w:pStyle w:val="TOC3"/>
        <w:tabs>
          <w:tab w:val="clear" w:pos="2123"/>
          <w:tab w:val="left" w:pos="2120"/>
        </w:tabs>
        <w:rPr>
          <w:noProof/>
          <w:sz w:val="22"/>
        </w:rPr>
      </w:pPr>
      <w:hyperlink w:anchor="_Toc256000011" w:history="1">
        <w:r>
          <w:rPr>
            <w:rStyle w:val="Hyperlink"/>
          </w:rPr>
          <w:t>6.1.3</w:t>
        </w:r>
        <w:r>
          <w:rPr>
            <w:noProof/>
            <w:sz w:val="22"/>
          </w:rPr>
          <w:tab/>
        </w:r>
        <w:r>
          <w:rPr>
            <w:rStyle w:val="Hyperlink"/>
          </w:rPr>
          <w:t xml:space="preserve">Numbering </w:t>
        </w:r>
        <w:r w:rsidRPr="00B3032D">
          <w:rPr>
            <w:rStyle w:val="Hyperlink"/>
          </w:rPr>
          <w:t>Type 3</w:t>
        </w:r>
        <w:r>
          <w:rPr>
            <w:rStyle w:val="Hyperlink"/>
          </w:rPr>
          <w:t xml:space="preserve"> </w:t>
        </w:r>
        <w:r w:rsidRPr="00B3032D">
          <w:rPr>
            <w:rStyle w:val="Hyperlink"/>
          </w:rPr>
          <w:t>Example</w:t>
        </w:r>
        <w:r w:rsidRPr="00B3032D">
          <w:rPr>
            <w:rStyle w:val="Hyperlink"/>
          </w:rPr>
          <w:t>s</w:t>
        </w:r>
        <w:r>
          <w:tab/>
        </w:r>
        <w:r>
          <w:fldChar w:fldCharType="begin"/>
        </w:r>
        <w:r>
          <w:instrText xml:space="preserve"> PAGEREF _Toc256000011 \h </w:instrText>
        </w:r>
        <w:r>
          <w:fldChar w:fldCharType="separate"/>
        </w:r>
        <w:r>
          <w:t>8</w:t>
        </w:r>
        <w:r>
          <w:fldChar w:fldCharType="end"/>
        </w:r>
      </w:hyperlink>
    </w:p>
    <w:p w:rsidR="00B76488" w:rsidRDefault="00545445">
      <w:pPr>
        <w:pStyle w:val="TOC1"/>
      </w:pPr>
      <w:hyperlink w:anchor="_Toc256000012" w:history="1">
        <w:r>
          <w:rPr>
            <w:rStyle w:val="Hyperlink"/>
            <w14:scene3d>
              <w14:camera w14:prst="orthographicFront"/>
              <w14:lightRig w14:rig="threePt" w14:dir="t">
                <w14:rot w14:lat="0" w14:lon="0" w14:rev="0"/>
              </w14:lightRig>
            </w14:scene3d>
            <w14:props3d w14:extrusionH="0" w14:contourW="0" w14:prstMaterial="warmMatte"/>
          </w:rPr>
          <w:t>7.</w:t>
        </w:r>
        <w:r>
          <w:rPr>
            <w14:scene3d>
              <w14:camera w14:prst="orthographicFront"/>
              <w14:lightRig w14:rig="threePt" w14:dir="t">
                <w14:rot w14:lat="0" w14:lon="0" w14:rev="0"/>
              </w14:lightRig>
            </w14:scene3d>
            <w14:props3d w14:extrusionH="0" w14:contourW="0" w14:prstMaterial="warmMatte"/>
          </w:rPr>
          <w:tab/>
        </w:r>
        <w:r w:rsidRPr="00020315">
          <w:rPr>
            <w:rStyle w:val="Hyperlink"/>
          </w:rPr>
          <w:t>Numbe</w:t>
        </w:r>
        <w:r w:rsidRPr="00020315">
          <w:rPr>
            <w:rStyle w:val="Hyperlink"/>
          </w:rPr>
          <w:t xml:space="preserve">r </w:t>
        </w:r>
        <w:r>
          <w:rPr>
            <w:rStyle w:val="Hyperlink"/>
          </w:rPr>
          <w:t>A</w:t>
        </w:r>
        <w:r w:rsidRPr="00020315">
          <w:rPr>
            <w:rStyle w:val="Hyperlink"/>
          </w:rPr>
          <w:t>llocations</w:t>
        </w:r>
        <w:r>
          <w:tab/>
        </w:r>
        <w:r>
          <w:fldChar w:fldCharType="begin"/>
        </w:r>
        <w:r>
          <w:instrText xml:space="preserve"> PAGEREF _Toc256000012 \h </w:instrText>
        </w:r>
        <w:r>
          <w:fldChar w:fldCharType="separate"/>
        </w:r>
        <w:r>
          <w:t>8</w:t>
        </w:r>
        <w:r>
          <w:fldChar w:fldCharType="end"/>
        </w:r>
      </w:hyperlink>
    </w:p>
    <w:p w:rsidR="00B76488" w:rsidRDefault="00545445">
      <w:pPr>
        <w:pStyle w:val="TOC2"/>
        <w:rPr>
          <w:noProof/>
        </w:rPr>
      </w:pPr>
      <w:hyperlink w:anchor="_Toc256000013" w:history="1">
        <w:r>
          <w:rPr>
            <w:rStyle w:val="Hyperlink"/>
          </w:rPr>
          <w:t>7.1</w:t>
        </w:r>
        <w:r>
          <w:rPr>
            <w:noProof/>
          </w:rPr>
          <w:tab/>
        </w:r>
        <w:r w:rsidRPr="00020315">
          <w:rPr>
            <w:rStyle w:val="Hyperlink"/>
          </w:rPr>
          <w:t>Format Requirements</w:t>
        </w:r>
        <w:r>
          <w:tab/>
        </w:r>
        <w:r>
          <w:fldChar w:fldCharType="begin"/>
        </w:r>
        <w:r>
          <w:instrText xml:space="preserve"> PAGEREF _Toc256000013 \h </w:instrText>
        </w:r>
        <w:r>
          <w:fldChar w:fldCharType="separate"/>
        </w:r>
        <w:r>
          <w:t>8</w:t>
        </w:r>
        <w:r>
          <w:fldChar w:fldCharType="end"/>
        </w:r>
      </w:hyperlink>
    </w:p>
    <w:p w:rsidR="00B76488" w:rsidRDefault="00545445">
      <w:pPr>
        <w:pStyle w:val="TOC1"/>
      </w:pPr>
      <w:hyperlink w:anchor="_Toc256000014" w:history="1">
        <w:r>
          <w:rPr>
            <w:rStyle w:val="Hyperlink"/>
            <w14:scene3d>
              <w14:camera w14:prst="orthographicFront"/>
              <w14:lightRig w14:rig="threePt" w14:dir="t">
                <w14:rot w14:lat="0" w14:lon="0" w14:rev="0"/>
              </w14:lightRig>
            </w14:scene3d>
            <w14:props3d w14:extrusionH="0" w14:contourW="0" w14:prstMaterial="warmMatte"/>
          </w:rPr>
          <w:t>8.</w:t>
        </w:r>
        <w:r>
          <w:rPr>
            <w14:scene3d>
              <w14:camera w14:prst="orthographicFront"/>
              <w14:lightRig w14:rig="threePt" w14:dir="t">
                <w14:rot w14:lat="0" w14:lon="0" w14:rev="0"/>
              </w14:lightRig>
            </w14:scene3d>
            <w14:props3d w14:extrusionH="0" w14:contourW="0" w14:prstMaterial="warmMatte"/>
          </w:rPr>
          <w:tab/>
        </w:r>
        <w:r>
          <w:rPr>
            <w:rStyle w:val="Hyperlink"/>
          </w:rPr>
          <w:t xml:space="preserve">Document Naming </w:t>
        </w:r>
        <w:r>
          <w:rPr>
            <w:rStyle w:val="Hyperlink"/>
          </w:rPr>
          <w:t>C</w:t>
        </w:r>
        <w:r w:rsidRPr="00020315">
          <w:rPr>
            <w:rStyle w:val="Hyperlink"/>
          </w:rPr>
          <w:t>onvention</w:t>
        </w:r>
        <w:r>
          <w:tab/>
        </w:r>
        <w:r>
          <w:fldChar w:fldCharType="begin"/>
        </w:r>
        <w:r>
          <w:instrText xml:space="preserve"> PAGEREF _Toc256000014 \h </w:instrText>
        </w:r>
        <w:r>
          <w:fldChar w:fldCharType="separate"/>
        </w:r>
        <w:r>
          <w:t>9</w:t>
        </w:r>
        <w:r>
          <w:fldChar w:fldCharType="end"/>
        </w:r>
      </w:hyperlink>
    </w:p>
    <w:p w:rsidR="00B76488" w:rsidRDefault="00545445">
      <w:pPr>
        <w:pStyle w:val="TOC2"/>
        <w:rPr>
          <w:noProof/>
        </w:rPr>
      </w:pPr>
      <w:hyperlink w:anchor="_Toc256000015" w:history="1">
        <w:r>
          <w:rPr>
            <w:rStyle w:val="Hyperlink"/>
            <w:rFonts w:cstheme="minorHAnsi"/>
          </w:rPr>
          <w:t>8.1</w:t>
        </w:r>
        <w:r>
          <w:rPr>
            <w:rFonts w:cstheme="minorHAnsi"/>
            <w:noProof/>
          </w:rPr>
          <w:tab/>
        </w:r>
        <w:r w:rsidRPr="00020315">
          <w:rPr>
            <w:rStyle w:val="Hyperlink"/>
            <w:rFonts w:cstheme="minorHAnsi"/>
          </w:rPr>
          <w:t>Document File Naming</w:t>
        </w:r>
        <w:r>
          <w:tab/>
        </w:r>
        <w:r>
          <w:fldChar w:fldCharType="begin"/>
        </w:r>
        <w:r>
          <w:instrText xml:space="preserve"> PAGEREF _Toc256000015 \h </w:instrText>
        </w:r>
        <w:r>
          <w:fldChar w:fldCharType="separate"/>
        </w:r>
        <w:r>
          <w:t>9</w:t>
        </w:r>
        <w:r>
          <w:fldChar w:fldCharType="end"/>
        </w:r>
      </w:hyperlink>
    </w:p>
    <w:p w:rsidR="00B76488" w:rsidRDefault="00545445">
      <w:pPr>
        <w:pStyle w:val="TOC2"/>
        <w:rPr>
          <w:noProof/>
        </w:rPr>
      </w:pPr>
      <w:hyperlink w:anchor="_Toc256000016" w:history="1">
        <w:r>
          <w:rPr>
            <w:rStyle w:val="Hyperlink"/>
            <w:rFonts w:cstheme="minorHAnsi"/>
          </w:rPr>
          <w:t>8.2</w:t>
        </w:r>
        <w:r>
          <w:rPr>
            <w:rFonts w:cstheme="minorHAnsi"/>
            <w:noProof/>
          </w:rPr>
          <w:tab/>
        </w:r>
        <w:r w:rsidRPr="00020315">
          <w:rPr>
            <w:rStyle w:val="Hyperlink"/>
            <w:rFonts w:cstheme="minorHAnsi"/>
          </w:rPr>
          <w:t>Document Titling</w:t>
        </w:r>
        <w:r>
          <w:rPr>
            <w:rStyle w:val="Hyperlink"/>
            <w:rFonts w:cstheme="minorHAnsi"/>
          </w:rPr>
          <w:t xml:space="preserve"> Types</w:t>
        </w:r>
        <w:r>
          <w:tab/>
        </w:r>
        <w:r>
          <w:fldChar w:fldCharType="begin"/>
        </w:r>
        <w:r>
          <w:instrText xml:space="preserve"> PAGEREF _Toc256000016 \h </w:instrText>
        </w:r>
        <w:r>
          <w:fldChar w:fldCharType="separate"/>
        </w:r>
        <w:r>
          <w:t>9</w:t>
        </w:r>
        <w:r>
          <w:fldChar w:fldCharType="end"/>
        </w:r>
      </w:hyperlink>
    </w:p>
    <w:p w:rsidR="00B76488" w:rsidRDefault="00545445">
      <w:pPr>
        <w:pStyle w:val="TOC3"/>
        <w:tabs>
          <w:tab w:val="clear" w:pos="2123"/>
          <w:tab w:val="left" w:pos="2120"/>
        </w:tabs>
        <w:rPr>
          <w:noProof/>
          <w:sz w:val="22"/>
        </w:rPr>
      </w:pPr>
      <w:hyperlink w:anchor="_Toc256000017" w:history="1">
        <w:r>
          <w:rPr>
            <w:rStyle w:val="Hyperlink"/>
          </w:rPr>
          <w:t>8.2.1</w:t>
        </w:r>
        <w:r>
          <w:rPr>
            <w:noProof/>
            <w:sz w:val="22"/>
          </w:rPr>
          <w:tab/>
        </w:r>
        <w:r w:rsidRPr="00B76570">
          <w:rPr>
            <w:rStyle w:val="Hyperlink"/>
          </w:rPr>
          <w:t>Titling</w:t>
        </w:r>
        <w:r w:rsidRPr="00B76570">
          <w:rPr>
            <w:rStyle w:val="Hyperlink"/>
          </w:rPr>
          <w:t xml:space="preserve"> Type 1 Single Asset Example</w:t>
        </w:r>
        <w:r>
          <w:tab/>
        </w:r>
        <w:r>
          <w:fldChar w:fldCharType="begin"/>
        </w:r>
        <w:r>
          <w:instrText xml:space="preserve"> P</w:instrText>
        </w:r>
        <w:r>
          <w:instrText xml:space="preserve">AGEREF _Toc256000017 \h </w:instrText>
        </w:r>
        <w:r>
          <w:fldChar w:fldCharType="separate"/>
        </w:r>
        <w:r>
          <w:t>9</w:t>
        </w:r>
        <w:r>
          <w:fldChar w:fldCharType="end"/>
        </w:r>
      </w:hyperlink>
    </w:p>
    <w:p w:rsidR="00B76488" w:rsidRDefault="00545445">
      <w:pPr>
        <w:pStyle w:val="TOC3"/>
        <w:tabs>
          <w:tab w:val="clear" w:pos="2123"/>
          <w:tab w:val="left" w:pos="2120"/>
        </w:tabs>
        <w:rPr>
          <w:noProof/>
          <w:sz w:val="22"/>
        </w:rPr>
      </w:pPr>
      <w:hyperlink w:anchor="_Toc256000018" w:history="1">
        <w:r>
          <w:rPr>
            <w:rStyle w:val="Hyperlink"/>
          </w:rPr>
          <w:t>8.2.2</w:t>
        </w:r>
        <w:r>
          <w:rPr>
            <w:noProof/>
            <w:sz w:val="22"/>
          </w:rPr>
          <w:tab/>
        </w:r>
        <w:r>
          <w:rPr>
            <w:rStyle w:val="Hyperlink"/>
          </w:rPr>
          <w:t>Titling</w:t>
        </w:r>
        <w:r>
          <w:rPr>
            <w:rStyle w:val="Hyperlink"/>
          </w:rPr>
          <w:t xml:space="preserve"> T</w:t>
        </w:r>
        <w:r w:rsidRPr="00B3032D">
          <w:rPr>
            <w:rStyle w:val="Hyperlink"/>
          </w:rPr>
          <w:t xml:space="preserve">ype 2 </w:t>
        </w:r>
        <w:r>
          <w:rPr>
            <w:rStyle w:val="Hyperlink"/>
          </w:rPr>
          <w:t xml:space="preserve">Multiple Assets, Single Location </w:t>
        </w:r>
        <w:r w:rsidRPr="00B3032D">
          <w:rPr>
            <w:rStyle w:val="Hyperlink"/>
          </w:rPr>
          <w:t>Example</w:t>
        </w:r>
        <w:r>
          <w:tab/>
        </w:r>
        <w:r>
          <w:fldChar w:fldCharType="begin"/>
        </w:r>
        <w:r>
          <w:instrText xml:space="preserve"> PAGEREF _Toc256000018 \h </w:instrText>
        </w:r>
        <w:r>
          <w:fldChar w:fldCharType="separate"/>
        </w:r>
        <w:r>
          <w:t>9</w:t>
        </w:r>
        <w:r>
          <w:fldChar w:fldCharType="end"/>
        </w:r>
      </w:hyperlink>
    </w:p>
    <w:p w:rsidR="00B76488" w:rsidRDefault="00545445">
      <w:pPr>
        <w:pStyle w:val="TOC3"/>
        <w:tabs>
          <w:tab w:val="clear" w:pos="2123"/>
          <w:tab w:val="left" w:pos="2120"/>
        </w:tabs>
        <w:rPr>
          <w:noProof/>
          <w:sz w:val="22"/>
        </w:rPr>
      </w:pPr>
      <w:hyperlink w:anchor="_Toc256000019" w:history="1">
        <w:r>
          <w:rPr>
            <w:rStyle w:val="Hyperlink"/>
          </w:rPr>
          <w:t>8.2.3</w:t>
        </w:r>
        <w:r>
          <w:rPr>
            <w:noProof/>
            <w:sz w:val="22"/>
          </w:rPr>
          <w:tab/>
        </w:r>
        <w:r>
          <w:rPr>
            <w:rStyle w:val="Hyperlink"/>
          </w:rPr>
          <w:t>Titling</w:t>
        </w:r>
        <w:r>
          <w:rPr>
            <w:rStyle w:val="Hyperlink"/>
          </w:rPr>
          <w:t xml:space="preserve"> </w:t>
        </w:r>
        <w:r w:rsidRPr="00B3032D">
          <w:rPr>
            <w:rStyle w:val="Hyperlink"/>
          </w:rPr>
          <w:t>Type 3</w:t>
        </w:r>
        <w:r>
          <w:rPr>
            <w:rStyle w:val="Hyperlink"/>
          </w:rPr>
          <w:t xml:space="preserve"> </w:t>
        </w:r>
        <w:r w:rsidRPr="00B3032D">
          <w:rPr>
            <w:rStyle w:val="Hyperlink"/>
          </w:rPr>
          <w:t>Examples</w:t>
        </w:r>
        <w:r>
          <w:tab/>
        </w:r>
        <w:r>
          <w:fldChar w:fldCharType="begin"/>
        </w:r>
        <w:r>
          <w:instrText xml:space="preserve"> PAGEREF _Toc256000019 \h </w:instrText>
        </w:r>
        <w:r>
          <w:fldChar w:fldCharType="separate"/>
        </w:r>
        <w:r>
          <w:t>9</w:t>
        </w:r>
        <w:r>
          <w:fldChar w:fldCharType="end"/>
        </w:r>
      </w:hyperlink>
    </w:p>
    <w:p w:rsidR="00B76488" w:rsidRDefault="00545445">
      <w:pPr>
        <w:pStyle w:val="TOC1"/>
      </w:pPr>
      <w:hyperlink w:anchor="_Toc256000020" w:history="1">
        <w:r>
          <w:rPr>
            <w:rStyle w:val="Hyperlink"/>
            <w14:scene3d>
              <w14:camera w14:prst="orthographicFront"/>
              <w14:lightRig w14:rig="threePt" w14:dir="t">
                <w14:rot w14:lat="0" w14:lon="0" w14:rev="0"/>
              </w14:lightRig>
            </w14:scene3d>
            <w14:props3d w14:extrusionH="0" w14:contourW="0" w14:prstMaterial="warmMatte"/>
          </w:rPr>
          <w:t>9.</w:t>
        </w:r>
        <w:r>
          <w:rPr>
            <w14:scene3d>
              <w14:camera w14:prst="orthographicFront"/>
              <w14:lightRig w14:rig="threePt" w14:dir="t">
                <w14:rot w14:lat="0" w14:lon="0" w14:rev="0"/>
              </w14:lightRig>
            </w14:scene3d>
            <w14:props3d w14:extrusionH="0" w14:contourW="0" w14:prstMaterial="warmMatte"/>
          </w:rPr>
          <w:tab/>
        </w:r>
        <w:r>
          <w:rPr>
            <w:rStyle w:val="Hyperlink"/>
          </w:rPr>
          <w:t>R</w:t>
        </w:r>
        <w:r w:rsidRPr="00020315">
          <w:rPr>
            <w:rStyle w:val="Hyperlink"/>
          </w:rPr>
          <w:t xml:space="preserve">evisions and </w:t>
        </w:r>
        <w:r>
          <w:rPr>
            <w:rStyle w:val="Hyperlink"/>
          </w:rPr>
          <w:t>C</w:t>
        </w:r>
        <w:r w:rsidRPr="00020315">
          <w:rPr>
            <w:rStyle w:val="Hyperlink"/>
          </w:rPr>
          <w:t>odes</w:t>
        </w:r>
        <w:r>
          <w:tab/>
        </w:r>
        <w:r>
          <w:fldChar w:fldCharType="begin"/>
        </w:r>
        <w:r>
          <w:instrText xml:space="preserve"> PAGEREF _Toc256000020 \h </w:instrText>
        </w:r>
        <w:r>
          <w:fldChar w:fldCharType="separate"/>
        </w:r>
        <w:r>
          <w:t>10</w:t>
        </w:r>
        <w:r>
          <w:fldChar w:fldCharType="end"/>
        </w:r>
      </w:hyperlink>
    </w:p>
    <w:p w:rsidR="00B76488" w:rsidRDefault="00545445">
      <w:pPr>
        <w:pStyle w:val="TOC1"/>
      </w:pPr>
      <w:hyperlink w:anchor="_Toc256000021" w:history="1">
        <w:r>
          <w:rPr>
            <w:rStyle w:val="Hyperlink"/>
            <w14:scene3d>
              <w14:camera w14:prst="orthographicFront"/>
              <w14:lightRig w14:rig="threePt" w14:dir="t">
                <w14:rot w14:lat="0" w14:lon="0" w14:rev="0"/>
              </w14:lightRig>
            </w14:scene3d>
            <w14:props3d w14:extrusionH="0" w14:contourW="0" w14:prstMaterial="warmMatte"/>
          </w:rPr>
          <w:t>10.</w:t>
        </w:r>
        <w:r>
          <w:rPr>
            <w14:scene3d>
              <w14:camera w14:prst="orthographicFront"/>
              <w14:lightRig w14:rig="threePt" w14:dir="t">
                <w14:rot w14:lat="0" w14:lon="0" w14:rev="0"/>
              </w14:lightRig>
            </w14:scene3d>
            <w14:props3d w14:extrusionH="0" w14:contourW="0" w14:prstMaterial="warmMatte"/>
          </w:rPr>
          <w:tab/>
        </w:r>
        <w:r>
          <w:rPr>
            <w:rStyle w:val="Hyperlink"/>
          </w:rPr>
          <w:t>R</w:t>
        </w:r>
        <w:r w:rsidRPr="00020315">
          <w:rPr>
            <w:rStyle w:val="Hyperlink"/>
          </w:rPr>
          <w:t>eferences</w:t>
        </w:r>
        <w:r>
          <w:tab/>
        </w:r>
        <w:r>
          <w:fldChar w:fldCharType="begin"/>
        </w:r>
        <w:r>
          <w:instrText xml:space="preserve"> PAGEREF _Toc256000021 \h </w:instrText>
        </w:r>
        <w:r>
          <w:fldChar w:fldCharType="separate"/>
        </w:r>
        <w:r>
          <w:t>10</w:t>
        </w:r>
        <w:r>
          <w:fldChar w:fldCharType="end"/>
        </w:r>
      </w:hyperlink>
    </w:p>
    <w:p w:rsidR="00B76488" w:rsidRDefault="00545445">
      <w:pPr>
        <w:pStyle w:val="TOC1"/>
      </w:pPr>
      <w:hyperlink w:anchor="_Toc256000022" w:history="1">
        <w:r>
          <w:rPr>
            <w:rStyle w:val="Hyperlink"/>
            <w14:scene3d>
              <w14:camera w14:prst="orthographicFront"/>
              <w14:lightRig w14:rig="threePt" w14:dir="t">
                <w14:rot w14:lat="0" w14:lon="0" w14:rev="0"/>
              </w14:lightRig>
            </w14:scene3d>
            <w14:props3d w14:extrusionH="0" w14:contourW="0" w14:prstMaterial="warmMatte"/>
          </w:rPr>
          <w:t>11.</w:t>
        </w:r>
        <w:r>
          <w:rPr>
            <w14:scene3d>
              <w14:camera w14:prst="orthographicFront"/>
              <w14:lightRig w14:rig="threePt" w14:dir="t">
                <w14:rot w14:lat="0" w14:lon="0" w14:rev="0"/>
              </w14:lightRig>
            </w14:scene3d>
            <w14:props3d w14:extrusionH="0" w14:contourW="0" w14:prstMaterial="warmMatte"/>
          </w:rPr>
          <w:tab/>
        </w:r>
        <w:r w:rsidRPr="00020315">
          <w:rPr>
            <w:rStyle w:val="Hyperlink"/>
          </w:rPr>
          <w:t>Appendices</w:t>
        </w:r>
        <w:r>
          <w:tab/>
        </w:r>
        <w:r>
          <w:fldChar w:fldCharType="begin"/>
        </w:r>
        <w:r>
          <w:instrText xml:space="preserve"> PAGEREF _Toc256000022 \h </w:instrText>
        </w:r>
        <w:r>
          <w:fldChar w:fldCharType="separate"/>
        </w:r>
        <w:r>
          <w:t>11</w:t>
        </w:r>
        <w:r>
          <w:fldChar w:fldCharType="end"/>
        </w:r>
      </w:hyperlink>
    </w:p>
    <w:p w:rsidR="00B76488" w:rsidRDefault="00545445">
      <w:pPr>
        <w:pStyle w:val="TOC2"/>
        <w:rPr>
          <w:noProof/>
        </w:rPr>
      </w:pPr>
      <w:hyperlink w:anchor="_Toc256000023" w:history="1">
        <w:r>
          <w:rPr>
            <w:rStyle w:val="Hyperlink"/>
          </w:rPr>
          <w:t>11.1</w:t>
        </w:r>
        <w:r>
          <w:rPr>
            <w:noProof/>
          </w:rPr>
          <w:tab/>
        </w:r>
        <w:r>
          <w:rPr>
            <w:rStyle w:val="Hyperlink"/>
          </w:rPr>
          <w:t>Location Code</w:t>
        </w:r>
        <w:r>
          <w:tab/>
        </w:r>
        <w:r>
          <w:fldChar w:fldCharType="begin"/>
        </w:r>
        <w:r>
          <w:instrText xml:space="preserve"> PAGEREF _Toc256000023 \h </w:instrText>
        </w:r>
        <w:r>
          <w:fldChar w:fldCharType="separate"/>
        </w:r>
        <w:r>
          <w:t>11</w:t>
        </w:r>
        <w:r>
          <w:fldChar w:fldCharType="end"/>
        </w:r>
      </w:hyperlink>
    </w:p>
    <w:p w:rsidR="00B76488" w:rsidRDefault="00545445">
      <w:pPr>
        <w:pStyle w:val="TOC2"/>
        <w:rPr>
          <w:noProof/>
        </w:rPr>
      </w:pPr>
      <w:hyperlink w:anchor="_Toc256000024" w:history="1">
        <w:r>
          <w:rPr>
            <w:rStyle w:val="Hyperlink"/>
          </w:rPr>
          <w:t>11.2</w:t>
        </w:r>
        <w:r>
          <w:rPr>
            <w:noProof/>
          </w:rPr>
          <w:tab/>
        </w:r>
        <w:r w:rsidRPr="00020315">
          <w:rPr>
            <w:rStyle w:val="Hyperlink"/>
          </w:rPr>
          <w:t>Asset Element</w:t>
        </w:r>
        <w:r>
          <w:rPr>
            <w:rStyle w:val="Hyperlink"/>
          </w:rPr>
          <w:t xml:space="preserve"> / Process</w:t>
        </w:r>
        <w:r w:rsidRPr="00020315">
          <w:rPr>
            <w:rStyle w:val="Hyperlink"/>
          </w:rPr>
          <w:t xml:space="preserve"> Identifier</w:t>
        </w:r>
        <w:r>
          <w:tab/>
        </w:r>
        <w:r>
          <w:fldChar w:fldCharType="begin"/>
        </w:r>
        <w:r>
          <w:instrText xml:space="preserve"> PAGEREF _Toc256000024 \h </w:instrText>
        </w:r>
        <w:r>
          <w:fldChar w:fldCharType="separate"/>
        </w:r>
        <w:r>
          <w:t>12</w:t>
        </w:r>
        <w:r>
          <w:fldChar w:fldCharType="end"/>
        </w:r>
      </w:hyperlink>
    </w:p>
    <w:p w:rsidR="00B76488" w:rsidRDefault="00545445">
      <w:pPr>
        <w:pStyle w:val="TOC2"/>
        <w:rPr>
          <w:noProof/>
        </w:rPr>
      </w:pPr>
      <w:hyperlink w:anchor="_Toc256000025" w:history="1">
        <w:r>
          <w:rPr>
            <w:rStyle w:val="Hyperlink"/>
          </w:rPr>
          <w:t>11.3</w:t>
        </w:r>
        <w:r>
          <w:rPr>
            <w:noProof/>
          </w:rPr>
          <w:tab/>
        </w:r>
        <w:r w:rsidRPr="00020315">
          <w:rPr>
            <w:rStyle w:val="Hyperlink"/>
          </w:rPr>
          <w:t>Discipline Identifiers</w:t>
        </w:r>
        <w:r>
          <w:tab/>
        </w:r>
        <w:r>
          <w:fldChar w:fldCharType="begin"/>
        </w:r>
        <w:r>
          <w:instrText xml:space="preserve"> PAGEREF _Toc256000025 \h </w:instrText>
        </w:r>
        <w:r>
          <w:fldChar w:fldCharType="separate"/>
        </w:r>
        <w:r>
          <w:t>13</w:t>
        </w:r>
        <w:r>
          <w:fldChar w:fldCharType="end"/>
        </w:r>
      </w:hyperlink>
    </w:p>
    <w:p w:rsidR="00B76488" w:rsidRDefault="00545445">
      <w:pPr>
        <w:pStyle w:val="TOC2"/>
        <w:rPr>
          <w:noProof/>
        </w:rPr>
      </w:pPr>
      <w:hyperlink w:anchor="_Toc256000026" w:history="1">
        <w:r>
          <w:rPr>
            <w:rStyle w:val="Hyperlink"/>
          </w:rPr>
          <w:t>11.4</w:t>
        </w:r>
        <w:r>
          <w:rPr>
            <w:noProof/>
          </w:rPr>
          <w:tab/>
        </w:r>
        <w:r w:rsidRPr="00020315">
          <w:rPr>
            <w:rStyle w:val="Hyperlink"/>
          </w:rPr>
          <w:t>Document Type Identifiers</w:t>
        </w:r>
        <w:r>
          <w:tab/>
        </w:r>
        <w:r>
          <w:fldChar w:fldCharType="begin"/>
        </w:r>
        <w:r>
          <w:instrText xml:space="preserve"> PAGEREF _Toc256000026 \h </w:instrText>
        </w:r>
        <w:r>
          <w:fldChar w:fldCharType="separate"/>
        </w:r>
        <w:r>
          <w:t>15</w:t>
        </w:r>
        <w:r>
          <w:fldChar w:fldCharType="end"/>
        </w:r>
      </w:hyperlink>
    </w:p>
    <w:p w:rsidR="00B76488" w:rsidRDefault="00545445">
      <w:pPr>
        <w:pStyle w:val="TOC1"/>
      </w:pPr>
      <w:hyperlink w:anchor="_Toc256000027" w:history="1">
        <w:r>
          <w:rPr>
            <w:rStyle w:val="Hyperlink"/>
            <w14:scene3d>
              <w14:camera w14:prst="orthographicFront"/>
              <w14:lightRig w14:rig="threePt" w14:dir="t">
                <w14:rot w14:lat="0" w14:lon="0" w14:rev="0"/>
              </w14:lightRig>
            </w14:scene3d>
            <w14:props3d w14:extrusionH="0" w14:contourW="0" w14:prstMaterial="warmMatte"/>
          </w:rPr>
          <w:t>12.</w:t>
        </w:r>
        <w:r>
          <w:rPr>
            <w14:scene3d>
              <w14:camera w14:prst="orthographicFront"/>
              <w14:lightRig w14:rig="threePt" w14:dir="t">
                <w14:rot w14:lat="0" w14:lon="0" w14:rev="0"/>
              </w14:lightRig>
            </w14:scene3d>
            <w14:props3d w14:extrusionH="0" w14:contourW="0" w14:prstMaterial="warmMatte"/>
          </w:rPr>
          <w:tab/>
        </w:r>
        <w:r>
          <w:rPr>
            <w:rStyle w:val="Hyperlink"/>
          </w:rPr>
          <w:t>Managing Documents on Parallel Works</w:t>
        </w:r>
        <w:r>
          <w:tab/>
        </w:r>
        <w:r>
          <w:fldChar w:fldCharType="begin"/>
        </w:r>
        <w:r>
          <w:instrText xml:space="preserve"> PAGEREF _Toc256000027 \h </w:instrText>
        </w:r>
        <w:r>
          <w:fldChar w:fldCharType="separate"/>
        </w:r>
        <w:r>
          <w:t>17</w:t>
        </w:r>
        <w:r>
          <w:fldChar w:fldCharType="end"/>
        </w:r>
      </w:hyperlink>
    </w:p>
    <w:p w:rsidR="00B76488" w:rsidRDefault="00545445">
      <w:pPr>
        <w:pStyle w:val="TOC1"/>
      </w:pPr>
      <w:hyperlink w:anchor="_Toc256000028" w:history="1">
        <w:r>
          <w:rPr>
            <w:rStyle w:val="Hyperlink"/>
            <w14:scene3d>
              <w14:camera w14:prst="orthographicFront"/>
              <w14:lightRig w14:rig="threePt" w14:dir="t">
                <w14:rot w14:lat="0" w14:lon="0" w14:rev="0"/>
              </w14:lightRig>
            </w14:scene3d>
            <w14:props3d w14:extrusionH="0" w14:contourW="0" w14:prstMaterial="warmMatte"/>
          </w:rPr>
          <w:t>13.</w:t>
        </w:r>
        <w:r>
          <w:rPr>
            <w14:scene3d>
              <w14:camera w14:prst="orthographicFront"/>
              <w14:lightRig w14:rig="threePt" w14:dir="t">
                <w14:rot w14:lat="0" w14:lon="0" w14:rev="0"/>
              </w14:lightRig>
            </w14:scene3d>
            <w14:props3d w14:extrusionH="0" w14:contourW="0" w14:prstMaterial="warmMatte"/>
          </w:rPr>
          <w:tab/>
        </w:r>
        <w:r>
          <w:rPr>
            <w:rStyle w:val="Hyperlink"/>
          </w:rPr>
          <w:t>Modi</w:t>
        </w:r>
        <w:r>
          <w:rPr>
            <w:rStyle w:val="Hyperlink"/>
          </w:rPr>
          <w:t>fying Existing</w:t>
        </w:r>
        <w:r>
          <w:tab/>
        </w:r>
        <w:r>
          <w:fldChar w:fldCharType="begin"/>
        </w:r>
        <w:r>
          <w:instrText xml:space="preserve"> PAGEREF _Toc256000028 \h </w:instrText>
        </w:r>
        <w:r>
          <w:fldChar w:fldCharType="separate"/>
        </w:r>
        <w:r>
          <w:t>17</w:t>
        </w:r>
        <w:r>
          <w:fldChar w:fldCharType="end"/>
        </w:r>
      </w:hyperlink>
    </w:p>
    <w:p w:rsidR="00B76488" w:rsidRDefault="00545445">
      <w:pPr>
        <w:pStyle w:val="TOC1"/>
      </w:pPr>
      <w:hyperlink w:anchor="_Toc256000029" w:history="1">
        <w:r>
          <w:rPr>
            <w:rStyle w:val="Hyperlink"/>
            <w14:scene3d>
              <w14:camera w14:prst="orthographicFront"/>
              <w14:lightRig w14:rig="threePt" w14:dir="t">
                <w14:rot w14:lat="0" w14:lon="0" w14:rev="0"/>
              </w14:lightRig>
            </w14:scene3d>
            <w14:props3d w14:extrusionH="0" w14:contourW="0" w14:prstMaterial="warmMatte"/>
          </w:rPr>
          <w:t>14.</w:t>
        </w:r>
        <w:r>
          <w:rPr>
            <w14:scene3d>
              <w14:camera w14:prst="orthographicFront"/>
              <w14:lightRig w14:rig="threePt" w14:dir="t">
                <w14:rot w14:lat="0" w14:lon="0" w14:rev="0"/>
              </w14:lightRig>
            </w14:scene3d>
            <w14:props3d w14:extrusionH="0" w14:contourW="0" w14:prstMaterial="warmMatte"/>
          </w:rPr>
          <w:tab/>
        </w:r>
        <w:r>
          <w:rPr>
            <w:rStyle w:val="Hyperlink"/>
          </w:rPr>
          <w:t xml:space="preserve">Document Code </w:t>
        </w:r>
        <w:r>
          <w:rPr>
            <w:rStyle w:val="Hyperlink"/>
          </w:rPr>
          <w:t>u</w:t>
        </w:r>
        <w:r>
          <w:rPr>
            <w:rStyle w:val="Hyperlink"/>
          </w:rPr>
          <w:t>p</w:t>
        </w:r>
        <w:r>
          <w:rPr>
            <w:rStyle w:val="Hyperlink"/>
          </w:rPr>
          <w:t xml:space="preserve">dates and </w:t>
        </w:r>
        <w:r>
          <w:rPr>
            <w:rStyle w:val="Hyperlink"/>
          </w:rPr>
          <w:t>TRansition</w:t>
        </w:r>
        <w:r>
          <w:tab/>
        </w:r>
        <w:r>
          <w:fldChar w:fldCharType="begin"/>
        </w:r>
        <w:r>
          <w:instrText xml:space="preserve"> PAGEREF _Toc256000029 \h </w:instrText>
        </w:r>
        <w:r>
          <w:fldChar w:fldCharType="separate"/>
        </w:r>
        <w:r>
          <w:t>17</w:t>
        </w:r>
        <w:r>
          <w:fldChar w:fldCharType="end"/>
        </w:r>
      </w:hyperlink>
    </w:p>
    <w:p w:rsidR="00B76488" w:rsidRPr="00020315" w:rsidRDefault="00545445" w:rsidP="00277C15">
      <w:pPr>
        <w:rPr>
          <w:rFonts w:cstheme="minorHAnsi"/>
        </w:rPr>
      </w:pPr>
      <w:r w:rsidRPr="00020315">
        <w:rPr>
          <w:rFonts w:cstheme="minorHAnsi"/>
        </w:rPr>
        <w:fldChar w:fldCharType="end"/>
      </w:r>
    </w:p>
    <w:p w:rsidR="00790EA7" w:rsidRPr="00020315" w:rsidRDefault="00545445">
      <w:pPr>
        <w:jc w:val="left"/>
        <w:rPr>
          <w:rFonts w:cstheme="minorHAnsi"/>
        </w:rPr>
      </w:pPr>
    </w:p>
    <w:p w:rsidR="00DB26EB" w:rsidRPr="00020315" w:rsidRDefault="00545445">
      <w:pPr>
        <w:jc w:val="left"/>
        <w:rPr>
          <w:rFonts w:cstheme="minorHAnsi"/>
        </w:rPr>
      </w:pPr>
      <w:r w:rsidRPr="00020315">
        <w:rPr>
          <w:rFonts w:cstheme="minorHAnsi"/>
        </w:rPr>
        <w:br w:type="page"/>
      </w:r>
    </w:p>
    <w:p w:rsidR="00542F50" w:rsidRPr="00020315" w:rsidRDefault="00545445" w:rsidP="00D61549">
      <w:pPr>
        <w:pStyle w:val="Heading1"/>
      </w:pPr>
      <w:bookmarkStart w:id="4" w:name="_Toc256000000"/>
      <w:bookmarkStart w:id="5" w:name="_Toc28869178"/>
      <w:bookmarkStart w:id="6" w:name="_Toc35248693"/>
      <w:r w:rsidRPr="004F6235">
        <w:lastRenderedPageBreak/>
        <w:t>Purpose</w:t>
      </w:r>
      <w:bookmarkEnd w:id="4"/>
      <w:bookmarkEnd w:id="5"/>
      <w:bookmarkEnd w:id="6"/>
    </w:p>
    <w:p w:rsidR="0007436C" w:rsidRPr="00020315" w:rsidRDefault="00545445" w:rsidP="002E42B2">
      <w:pPr>
        <w:rPr>
          <w:rFonts w:cstheme="minorHAnsi"/>
          <w:lang w:eastAsia="en-US"/>
        </w:rPr>
      </w:pPr>
      <w:bookmarkStart w:id="7" w:name="_Hlk35248795"/>
      <w:r w:rsidRPr="00020315">
        <w:rPr>
          <w:rFonts w:cstheme="minorHAnsi"/>
          <w:lang w:eastAsia="en-US"/>
        </w:rPr>
        <w:t xml:space="preserve">The purpose of this </w:t>
      </w:r>
      <w:r w:rsidRPr="00020315">
        <w:rPr>
          <w:rFonts w:cstheme="minorHAnsi"/>
          <w:lang w:eastAsia="en-US"/>
        </w:rPr>
        <w:t>document</w:t>
      </w:r>
      <w:r w:rsidRPr="00020315">
        <w:rPr>
          <w:rFonts w:cstheme="minorHAnsi"/>
          <w:lang w:eastAsia="en-US"/>
        </w:rPr>
        <w:t xml:space="preserve"> is to define the </w:t>
      </w:r>
      <w:r w:rsidRPr="00020315">
        <w:rPr>
          <w:rFonts w:cstheme="minorHAnsi"/>
          <w:lang w:eastAsia="en-US"/>
        </w:rPr>
        <w:t>requirements for</w:t>
      </w:r>
      <w:r w:rsidRPr="00020315">
        <w:rPr>
          <w:rFonts w:cstheme="minorHAnsi"/>
          <w:lang w:eastAsia="en-US"/>
        </w:rPr>
        <w:t xml:space="preserve"> the format and required data inclusion</w:t>
      </w:r>
      <w:r w:rsidRPr="00020315">
        <w:rPr>
          <w:rFonts w:cstheme="minorHAnsi"/>
          <w:lang w:eastAsia="en-US"/>
        </w:rPr>
        <w:t>s for</w:t>
      </w:r>
      <w:r w:rsidRPr="00020315">
        <w:rPr>
          <w:rFonts w:cstheme="minorHAnsi"/>
          <w:lang w:eastAsia="en-US"/>
        </w:rPr>
        <w:t xml:space="preserve"> the numbering an</w:t>
      </w:r>
      <w:r w:rsidRPr="00020315">
        <w:rPr>
          <w:rFonts w:cstheme="minorHAnsi"/>
          <w:lang w:eastAsia="en-US"/>
        </w:rPr>
        <w:t xml:space="preserve">d naming of </w:t>
      </w:r>
      <w:r w:rsidRPr="00020315">
        <w:rPr>
          <w:rFonts w:cstheme="minorHAnsi"/>
          <w:lang w:eastAsia="en-US"/>
        </w:rPr>
        <w:t xml:space="preserve">project and technical </w:t>
      </w:r>
      <w:r w:rsidRPr="00020315">
        <w:rPr>
          <w:rFonts w:cstheme="minorHAnsi"/>
          <w:lang w:eastAsia="en-US"/>
        </w:rPr>
        <w:t xml:space="preserve">documents </w:t>
      </w:r>
      <w:r w:rsidRPr="00020315">
        <w:rPr>
          <w:rFonts w:cstheme="minorHAnsi"/>
          <w:lang w:eastAsia="en-US"/>
        </w:rPr>
        <w:t xml:space="preserve">and associated data for </w:t>
      </w:r>
      <w:r w:rsidRPr="00020315">
        <w:rPr>
          <w:rFonts w:cstheme="minorHAnsi"/>
          <w:i/>
          <w:lang w:eastAsia="en-US"/>
        </w:rPr>
        <w:t>Urban Utilities</w:t>
      </w:r>
      <w:r w:rsidRPr="00020315">
        <w:rPr>
          <w:rFonts w:cstheme="minorHAnsi"/>
          <w:lang w:eastAsia="en-US"/>
        </w:rPr>
        <w:t xml:space="preserve">. </w:t>
      </w:r>
      <w:r w:rsidRPr="00020315">
        <w:rPr>
          <w:rFonts w:cstheme="minorHAnsi"/>
          <w:lang w:eastAsia="en-US"/>
        </w:rPr>
        <w:t xml:space="preserve">The </w:t>
      </w:r>
      <w:r w:rsidRPr="00020315">
        <w:rPr>
          <w:rFonts w:cstheme="minorHAnsi"/>
          <w:lang w:eastAsia="en-US"/>
        </w:rPr>
        <w:t>requirements</w:t>
      </w:r>
      <w:r w:rsidRPr="00020315">
        <w:rPr>
          <w:rFonts w:cstheme="minorHAnsi"/>
          <w:lang w:eastAsia="en-US"/>
        </w:rPr>
        <w:t xml:space="preserve"> outlined in this </w:t>
      </w:r>
      <w:r w:rsidRPr="00020315">
        <w:rPr>
          <w:rFonts w:cstheme="minorHAnsi"/>
          <w:lang w:eastAsia="en-US"/>
        </w:rPr>
        <w:t>Procedure</w:t>
      </w:r>
      <w:r w:rsidRPr="00020315">
        <w:rPr>
          <w:rFonts w:cstheme="minorHAnsi"/>
          <w:lang w:eastAsia="en-US"/>
        </w:rPr>
        <w:t xml:space="preserve"> </w:t>
      </w:r>
      <w:r w:rsidRPr="00020315">
        <w:rPr>
          <w:rFonts w:cstheme="minorHAnsi"/>
          <w:lang w:eastAsia="en-US"/>
        </w:rPr>
        <w:t>extend</w:t>
      </w:r>
      <w:r w:rsidRPr="00020315">
        <w:rPr>
          <w:rFonts w:cstheme="minorHAnsi"/>
          <w:lang w:eastAsia="en-US"/>
        </w:rPr>
        <w:t xml:space="preserve"> from</w:t>
      </w:r>
      <w:r w:rsidRPr="00020315">
        <w:rPr>
          <w:rFonts w:cstheme="minorHAnsi"/>
          <w:lang w:eastAsia="en-US"/>
        </w:rPr>
        <w:t xml:space="preserve"> the planning and development through to the implementatio</w:t>
      </w:r>
      <w:r w:rsidRPr="00020315">
        <w:rPr>
          <w:rFonts w:cstheme="minorHAnsi"/>
          <w:lang w:eastAsia="en-US"/>
        </w:rPr>
        <w:t>n, improvem</w:t>
      </w:r>
      <w:r w:rsidRPr="00020315">
        <w:rPr>
          <w:rFonts w:cstheme="minorHAnsi"/>
          <w:lang w:eastAsia="en-US"/>
        </w:rPr>
        <w:t xml:space="preserve">ent and retirement of all deliverable documentation </w:t>
      </w:r>
      <w:r w:rsidRPr="00020315">
        <w:rPr>
          <w:rFonts w:cstheme="minorHAnsi"/>
          <w:lang w:eastAsia="en-US"/>
        </w:rPr>
        <w:t>produced for</w:t>
      </w:r>
      <w:r w:rsidRPr="00020315">
        <w:rPr>
          <w:rFonts w:cstheme="minorHAnsi"/>
          <w:lang w:eastAsia="en-US"/>
        </w:rPr>
        <w:t xml:space="preserve"> </w:t>
      </w:r>
      <w:r w:rsidRPr="00020315">
        <w:rPr>
          <w:rFonts w:cstheme="minorHAnsi"/>
          <w:i/>
          <w:lang w:eastAsia="en-US"/>
        </w:rPr>
        <w:t>Urban Utilities</w:t>
      </w:r>
      <w:r w:rsidRPr="00020315">
        <w:rPr>
          <w:rFonts w:cstheme="minorHAnsi"/>
          <w:lang w:eastAsia="en-US"/>
        </w:rPr>
        <w:t>.</w:t>
      </w:r>
    </w:p>
    <w:p w:rsidR="00DB26EB" w:rsidRPr="00020315" w:rsidRDefault="00545445" w:rsidP="00D61549">
      <w:pPr>
        <w:pStyle w:val="Heading1"/>
      </w:pPr>
      <w:bookmarkStart w:id="8" w:name="_Toc256000001"/>
      <w:bookmarkStart w:id="9" w:name="_Toc28869179"/>
      <w:bookmarkStart w:id="10" w:name="_Toc35248694"/>
      <w:bookmarkEnd w:id="7"/>
      <w:r w:rsidRPr="00020315">
        <w:t>Scope</w:t>
      </w:r>
      <w:bookmarkEnd w:id="8"/>
      <w:bookmarkEnd w:id="9"/>
      <w:bookmarkEnd w:id="10"/>
    </w:p>
    <w:p w:rsidR="00EA2254" w:rsidRDefault="00545445" w:rsidP="002E42B2">
      <w:pPr>
        <w:rPr>
          <w:rFonts w:cstheme="minorHAnsi"/>
          <w:lang w:eastAsia="en-US"/>
        </w:rPr>
      </w:pPr>
      <w:r w:rsidRPr="00020315">
        <w:rPr>
          <w:rFonts w:cstheme="minorHAnsi"/>
          <w:lang w:eastAsia="en-US"/>
        </w:rPr>
        <w:t xml:space="preserve">This </w:t>
      </w:r>
      <w:r w:rsidRPr="00020315">
        <w:rPr>
          <w:rFonts w:cstheme="minorHAnsi"/>
          <w:lang w:eastAsia="en-US"/>
        </w:rPr>
        <w:t>Procedure</w:t>
      </w:r>
      <w:r w:rsidRPr="00020315">
        <w:rPr>
          <w:rFonts w:cstheme="minorHAnsi"/>
          <w:lang w:eastAsia="en-US"/>
        </w:rPr>
        <w:t xml:space="preserve"> defines numbering and naming conventions for all controlled documentation produced, </w:t>
      </w:r>
      <w:r w:rsidRPr="00020315">
        <w:rPr>
          <w:rFonts w:cstheme="minorHAnsi"/>
          <w:lang w:eastAsia="en-US"/>
        </w:rPr>
        <w:t xml:space="preserve">sent or received during the lifecycle of </w:t>
      </w:r>
      <w:r w:rsidRPr="00020315">
        <w:rPr>
          <w:rFonts w:cstheme="minorHAnsi"/>
          <w:lang w:eastAsia="en-US"/>
        </w:rPr>
        <w:t>Urban Utilities</w:t>
      </w:r>
      <w:r w:rsidRPr="00020315">
        <w:rPr>
          <w:rFonts w:cstheme="minorHAnsi"/>
          <w:lang w:eastAsia="en-US"/>
        </w:rPr>
        <w:t>’</w:t>
      </w:r>
      <w:r w:rsidRPr="00020315">
        <w:rPr>
          <w:rFonts w:cstheme="minorHAnsi"/>
          <w:lang w:eastAsia="en-US"/>
        </w:rPr>
        <w:t xml:space="preserve"> </w:t>
      </w:r>
      <w:r w:rsidRPr="00020315">
        <w:rPr>
          <w:rFonts w:cstheme="minorHAnsi"/>
          <w:lang w:eastAsia="en-US"/>
        </w:rPr>
        <w:t xml:space="preserve">projects and is to be read in conjunction with the </w:t>
      </w:r>
      <w:r w:rsidRPr="00020315">
        <w:rPr>
          <w:rFonts w:cstheme="minorHAnsi"/>
          <w:i/>
          <w:lang w:eastAsia="en-US"/>
        </w:rPr>
        <w:t>STD156</w:t>
      </w:r>
      <w:r w:rsidRPr="00020315">
        <w:rPr>
          <w:rFonts w:cstheme="minorHAnsi"/>
          <w:lang w:eastAsia="en-US"/>
        </w:rPr>
        <w:t xml:space="preserve"> </w:t>
      </w:r>
      <w:r w:rsidRPr="00020315">
        <w:rPr>
          <w:rFonts w:cstheme="minorHAnsi"/>
          <w:i/>
          <w:lang w:eastAsia="en-US"/>
        </w:rPr>
        <w:t>Project Document Control Standard</w:t>
      </w:r>
      <w:r w:rsidRPr="00020315">
        <w:rPr>
          <w:rFonts w:cstheme="minorHAnsi"/>
          <w:lang w:eastAsia="en-US"/>
        </w:rPr>
        <w:t xml:space="preserve">. The scope of this </w:t>
      </w:r>
      <w:r w:rsidRPr="00020315">
        <w:rPr>
          <w:rFonts w:cstheme="minorHAnsi"/>
          <w:lang w:eastAsia="en-US"/>
        </w:rPr>
        <w:t>Procedure</w:t>
      </w:r>
      <w:r w:rsidRPr="00020315">
        <w:rPr>
          <w:rFonts w:cstheme="minorHAnsi"/>
          <w:lang w:eastAsia="en-US"/>
        </w:rPr>
        <w:t xml:space="preserve"> applies to all persons within Urban</w:t>
      </w:r>
      <w:r w:rsidRPr="00020315">
        <w:rPr>
          <w:rFonts w:cstheme="minorHAnsi"/>
          <w:lang w:eastAsia="en-US"/>
        </w:rPr>
        <w:t xml:space="preserve"> Utilities and Delivery Partner</w:t>
      </w:r>
      <w:r w:rsidRPr="00020315">
        <w:rPr>
          <w:rFonts w:cstheme="minorHAnsi"/>
          <w:lang w:eastAsia="en-US"/>
        </w:rPr>
        <w:t xml:space="preserve"> (DP) teams undertaking works to create, review, approve or publish controlled documentation to support Urban Util</w:t>
      </w:r>
      <w:r w:rsidRPr="00020315">
        <w:rPr>
          <w:rFonts w:cstheme="minorHAnsi"/>
          <w:lang w:eastAsia="en-US"/>
        </w:rPr>
        <w:t>ities in the delivery of</w:t>
      </w:r>
      <w:r w:rsidRPr="00020315">
        <w:rPr>
          <w:rFonts w:cstheme="minorHAnsi"/>
          <w:lang w:eastAsia="en-US"/>
        </w:rPr>
        <w:t xml:space="preserve"> Works Under Contract (WUC). Documentation and subsequent revisions are subject to a fo</w:t>
      </w:r>
      <w:r w:rsidRPr="00020315">
        <w:rPr>
          <w:rFonts w:cstheme="minorHAnsi"/>
          <w:lang w:eastAsia="en-US"/>
        </w:rPr>
        <w:t xml:space="preserve">rmal review and approval process before publication to the </w:t>
      </w:r>
      <w:r w:rsidRPr="00020315">
        <w:rPr>
          <w:rFonts w:cstheme="minorHAnsi"/>
          <w:lang w:eastAsia="en-US"/>
        </w:rPr>
        <w:t xml:space="preserve">Urban Utilities </w:t>
      </w:r>
      <w:r w:rsidRPr="00020315">
        <w:rPr>
          <w:rFonts w:cstheme="minorHAnsi"/>
          <w:lang w:eastAsia="en-US"/>
        </w:rPr>
        <w:t>Document Management System (DMS).</w:t>
      </w:r>
    </w:p>
    <w:p w:rsidR="00600DEC" w:rsidRDefault="00545445" w:rsidP="002E42B2">
      <w:pPr>
        <w:rPr>
          <w:rFonts w:cstheme="minorHAnsi"/>
          <w:lang w:eastAsia="en-US"/>
        </w:rPr>
      </w:pPr>
    </w:p>
    <w:p w:rsidR="00600DEC" w:rsidRDefault="00545445" w:rsidP="002E42B2">
      <w:pPr>
        <w:rPr>
          <w:rFonts w:cstheme="minorHAnsi"/>
          <w:lang w:eastAsia="en-US"/>
        </w:rPr>
      </w:pPr>
      <w:r>
        <w:rPr>
          <w:rFonts w:cstheme="minorHAnsi"/>
          <w:lang w:eastAsia="en-US"/>
        </w:rPr>
        <w:t xml:space="preserve">Note: drawings are not covered in this document. The naming, numbering, technical requirements and management of drawings are detailed in </w:t>
      </w:r>
      <w:r w:rsidRPr="00877A09">
        <w:rPr>
          <w:rFonts w:cstheme="minorHAnsi"/>
          <w:i/>
          <w:lang w:eastAsia="en-US"/>
        </w:rPr>
        <w:t>PRO307 D</w:t>
      </w:r>
      <w:r w:rsidRPr="00877A09">
        <w:rPr>
          <w:rFonts w:cstheme="minorHAnsi"/>
          <w:i/>
          <w:lang w:eastAsia="en-US"/>
        </w:rPr>
        <w:t>rafting and Drawing Management Guidelines for Capital Project Delivery</w:t>
      </w:r>
      <w:r>
        <w:rPr>
          <w:rFonts w:cstheme="minorHAnsi"/>
          <w:lang w:eastAsia="en-US"/>
        </w:rPr>
        <w:t xml:space="preserve">. </w:t>
      </w:r>
    </w:p>
    <w:p w:rsidR="002D14D1" w:rsidRPr="00020315" w:rsidRDefault="00545445" w:rsidP="00D61549">
      <w:pPr>
        <w:pStyle w:val="Heading1"/>
      </w:pPr>
      <w:bookmarkStart w:id="11" w:name="_Toc256000002"/>
      <w:bookmarkStart w:id="12" w:name="_Toc28869180"/>
      <w:bookmarkStart w:id="13" w:name="_Toc35248695"/>
      <w:r w:rsidRPr="00020315">
        <w:t>Responsibilities</w:t>
      </w:r>
      <w:bookmarkEnd w:id="11"/>
      <w:bookmarkEnd w:id="12"/>
      <w:bookmarkEnd w:id="13"/>
    </w:p>
    <w:p w:rsidR="00412664" w:rsidRPr="00020315" w:rsidRDefault="00545445" w:rsidP="00412664">
      <w:pPr>
        <w:rPr>
          <w:rFonts w:cstheme="minorHAnsi"/>
          <w:lang w:eastAsia="en-US"/>
        </w:rPr>
      </w:pPr>
      <w:r w:rsidRPr="00020315">
        <w:rPr>
          <w:rFonts w:cstheme="minorHAnsi"/>
          <w:lang w:eastAsia="en-US"/>
        </w:rPr>
        <w:t xml:space="preserve">The below table outlines the roles and responsibilities required to implement this </w:t>
      </w:r>
      <w:r w:rsidRPr="00020315">
        <w:rPr>
          <w:rFonts w:cstheme="minorHAnsi"/>
          <w:lang w:eastAsia="en-US"/>
        </w:rPr>
        <w:t>Procedure</w:t>
      </w:r>
      <w:r w:rsidRPr="00020315">
        <w:rPr>
          <w:rFonts w:cstheme="minorHAnsi"/>
          <w:lang w:eastAsia="en-US"/>
        </w:rPr>
        <w:t>:</w:t>
      </w:r>
    </w:p>
    <w:tbl>
      <w:tblPr>
        <w:tblStyle w:val="ListTable4-Accent310"/>
        <w:tblW w:w="5000" w:type="pct"/>
        <w:tblLook w:val="0420" w:firstRow="1" w:lastRow="0" w:firstColumn="0" w:lastColumn="0" w:noHBand="0" w:noVBand="1"/>
      </w:tblPr>
      <w:tblGrid>
        <w:gridCol w:w="2999"/>
        <w:gridCol w:w="5304"/>
      </w:tblGrid>
      <w:tr w:rsidR="00B76488" w:rsidTr="00B76488">
        <w:trPr>
          <w:cnfStyle w:val="100000000000" w:firstRow="1" w:lastRow="0" w:firstColumn="0" w:lastColumn="0" w:oddVBand="0" w:evenVBand="0" w:oddHBand="0" w:evenHBand="0" w:firstRowFirstColumn="0" w:firstRowLastColumn="0" w:lastRowFirstColumn="0" w:lastRowLastColumn="0"/>
          <w:trHeight w:val="356"/>
        </w:trPr>
        <w:tc>
          <w:tcPr>
            <w:tcW w:w="1806" w:type="pct"/>
            <w:shd w:val="clear" w:color="auto" w:fill="7FB539"/>
          </w:tcPr>
          <w:p w:rsidR="00E07672" w:rsidRPr="000528CE" w:rsidRDefault="00545445" w:rsidP="000528CE">
            <w:pPr>
              <w:pStyle w:val="RTTableheaderrow"/>
              <w:spacing w:before="0" w:after="0"/>
              <w:rPr>
                <w:rFonts w:asciiTheme="minorHAnsi" w:hAnsiTheme="minorHAnsi" w:cstheme="minorHAnsi"/>
                <w:color w:val="FFFFFF" w:themeColor="background1"/>
                <w:sz w:val="22"/>
                <w:szCs w:val="22"/>
              </w:rPr>
            </w:pPr>
            <w:bookmarkStart w:id="14" w:name="_Hlk527565126"/>
            <w:r w:rsidRPr="000528CE">
              <w:rPr>
                <w:rFonts w:asciiTheme="minorHAnsi" w:hAnsiTheme="minorHAnsi" w:cstheme="minorHAnsi"/>
                <w:b/>
                <w:color w:val="FFFFFF" w:themeColor="background1"/>
                <w:sz w:val="22"/>
                <w:szCs w:val="22"/>
              </w:rPr>
              <w:t>Role</w:t>
            </w:r>
          </w:p>
        </w:tc>
        <w:tc>
          <w:tcPr>
            <w:tcW w:w="3194" w:type="pct"/>
            <w:shd w:val="clear" w:color="auto" w:fill="7FB539"/>
          </w:tcPr>
          <w:p w:rsidR="00E07672" w:rsidRPr="000528CE" w:rsidRDefault="00545445" w:rsidP="000528CE">
            <w:pPr>
              <w:pStyle w:val="RTTableheaderrow"/>
              <w:spacing w:before="0" w:after="0"/>
              <w:rPr>
                <w:rFonts w:asciiTheme="minorHAnsi" w:hAnsiTheme="minorHAnsi" w:cstheme="minorHAnsi"/>
                <w:color w:val="FFFFFF" w:themeColor="background1"/>
                <w:sz w:val="22"/>
                <w:szCs w:val="22"/>
              </w:rPr>
            </w:pPr>
            <w:r w:rsidRPr="000528CE">
              <w:rPr>
                <w:rFonts w:asciiTheme="minorHAnsi" w:hAnsiTheme="minorHAnsi" w:cstheme="minorHAnsi"/>
                <w:b/>
                <w:color w:val="FFFFFF" w:themeColor="background1"/>
                <w:sz w:val="22"/>
                <w:szCs w:val="22"/>
              </w:rPr>
              <w:t>Responsibility</w:t>
            </w:r>
          </w:p>
        </w:tc>
      </w:tr>
      <w:bookmarkEnd w:id="14"/>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Program Controls Lead</w:t>
            </w:r>
          </w:p>
        </w:tc>
        <w:tc>
          <w:tcPr>
            <w:tcW w:w="3194"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 xml:space="preserve">Takes ownership of this </w:t>
            </w:r>
            <w:r w:rsidRPr="000528CE">
              <w:rPr>
                <w:rFonts w:asciiTheme="minorHAnsi" w:hAnsiTheme="minorHAnsi" w:cstheme="minorHAnsi"/>
                <w:b w:val="0"/>
                <w:bCs w:val="0"/>
                <w:sz w:val="22"/>
                <w:szCs w:val="22"/>
              </w:rPr>
              <w:t>Procedure</w:t>
            </w:r>
            <w:r w:rsidRPr="000528CE">
              <w:rPr>
                <w:rFonts w:asciiTheme="minorHAnsi" w:hAnsiTheme="minorHAnsi" w:cstheme="minorHAnsi"/>
                <w:b w:val="0"/>
                <w:bCs w:val="0"/>
                <w:sz w:val="22"/>
                <w:szCs w:val="22"/>
              </w:rPr>
              <w:t xml:space="preserve"> and ensures all controlled documents are compliant.</w:t>
            </w:r>
          </w:p>
        </w:tc>
      </w:tr>
      <w:tr w:rsidR="00B76488" w:rsidTr="00B76488">
        <w:tc>
          <w:tcPr>
            <w:tcW w:w="1806"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Document Control</w:t>
            </w:r>
          </w:p>
        </w:tc>
        <w:tc>
          <w:tcPr>
            <w:tcW w:w="3194"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 xml:space="preserve">Ensures documents are registered in the </w:t>
            </w:r>
            <w:r w:rsidRPr="000528CE">
              <w:rPr>
                <w:rFonts w:asciiTheme="minorHAnsi" w:hAnsiTheme="minorHAnsi" w:cstheme="minorHAnsi"/>
                <w:b w:val="0"/>
                <w:bCs w:val="0"/>
                <w:sz w:val="22"/>
                <w:szCs w:val="22"/>
              </w:rPr>
              <w:t xml:space="preserve">Document Management System (DMS) </w:t>
            </w:r>
            <w:r w:rsidRPr="000528CE">
              <w:rPr>
                <w:rFonts w:asciiTheme="minorHAnsi" w:hAnsiTheme="minorHAnsi" w:cstheme="minorHAnsi"/>
                <w:b w:val="0"/>
                <w:bCs w:val="0"/>
                <w:sz w:val="22"/>
                <w:szCs w:val="22"/>
              </w:rPr>
              <w:t xml:space="preserve">with unique document numbers and processed in accordance with this </w:t>
            </w:r>
            <w:r w:rsidRPr="000528CE">
              <w:rPr>
                <w:rFonts w:asciiTheme="minorHAnsi" w:hAnsiTheme="minorHAnsi" w:cstheme="minorHAnsi"/>
                <w:b w:val="0"/>
                <w:bCs w:val="0"/>
                <w:sz w:val="22"/>
                <w:szCs w:val="22"/>
              </w:rPr>
              <w:t>Procedure</w:t>
            </w:r>
            <w:r w:rsidRPr="000528CE">
              <w:rPr>
                <w:rFonts w:asciiTheme="minorHAnsi" w:hAnsiTheme="minorHAnsi" w:cstheme="minorHAnsi"/>
                <w:b w:val="0"/>
                <w:bCs w:val="0"/>
                <w:sz w:val="22"/>
                <w:szCs w:val="22"/>
              </w:rPr>
              <w: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0E6406"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Document Author</w:t>
            </w:r>
          </w:p>
        </w:tc>
        <w:tc>
          <w:tcPr>
            <w:tcW w:w="3194" w:type="pct"/>
          </w:tcPr>
          <w:p w:rsidR="000E6406"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Responsible for creating documents and content of appropriate quality in accordance with this Procedure.</w:t>
            </w:r>
          </w:p>
        </w:tc>
      </w:tr>
      <w:tr w:rsidR="00B76488" w:rsidTr="00B76488">
        <w:tc>
          <w:tcPr>
            <w:tcW w:w="1806" w:type="pct"/>
          </w:tcPr>
          <w:p w:rsidR="00924024"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Document Owner</w:t>
            </w:r>
          </w:p>
        </w:tc>
        <w:tc>
          <w:tcPr>
            <w:tcW w:w="3194" w:type="pct"/>
          </w:tcPr>
          <w:p w:rsidR="00924024"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Ensures documents will be delivered with</w:t>
            </w:r>
            <w:r w:rsidRPr="000528CE">
              <w:rPr>
                <w:rFonts w:asciiTheme="minorHAnsi" w:hAnsiTheme="minorHAnsi" w:cstheme="minorHAnsi"/>
                <w:b w:val="0"/>
                <w:bCs w:val="0"/>
                <w:sz w:val="22"/>
                <w:szCs w:val="22"/>
              </w:rPr>
              <w:t xml:space="preserve"> relevant numbering and naming conventions in accordance with the </w:t>
            </w:r>
            <w:r w:rsidRPr="000528CE">
              <w:rPr>
                <w:rFonts w:asciiTheme="minorHAnsi" w:hAnsiTheme="minorHAnsi" w:cstheme="minorHAnsi"/>
                <w:b w:val="0"/>
                <w:bCs w:val="0"/>
                <w:sz w:val="22"/>
                <w:szCs w:val="22"/>
              </w:rPr>
              <w:t>Procedure</w:t>
            </w:r>
            <w:r w:rsidRPr="000528CE">
              <w:rPr>
                <w:rFonts w:asciiTheme="minorHAnsi" w:hAnsiTheme="minorHAnsi" w:cstheme="minorHAnsi"/>
                <w:b w:val="0"/>
                <w:bCs w:val="0"/>
                <w:sz w:val="22"/>
                <w:szCs w:val="22"/>
              </w:rPr>
              <w: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Project Team</w:t>
            </w:r>
          </w:p>
        </w:tc>
        <w:tc>
          <w:tcPr>
            <w:tcW w:w="3194"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 xml:space="preserve">Responsible for managing controlled documentation in accordance with this </w:t>
            </w:r>
            <w:r w:rsidRPr="000528CE">
              <w:rPr>
                <w:rFonts w:asciiTheme="minorHAnsi" w:hAnsiTheme="minorHAnsi" w:cstheme="minorHAnsi"/>
                <w:b w:val="0"/>
                <w:bCs w:val="0"/>
                <w:sz w:val="22"/>
                <w:szCs w:val="22"/>
              </w:rPr>
              <w:t>Procedure</w:t>
            </w:r>
            <w:r w:rsidRPr="000528CE">
              <w:rPr>
                <w:rFonts w:asciiTheme="minorHAnsi" w:hAnsiTheme="minorHAnsi" w:cstheme="minorHAnsi"/>
                <w:b w:val="0"/>
                <w:bCs w:val="0"/>
                <w:sz w:val="22"/>
                <w:szCs w:val="22"/>
              </w:rPr>
              <w:t>.</w:t>
            </w:r>
          </w:p>
          <w:p w:rsidR="0017707D"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Comprised of people contributing to project outcomes (including the Document Aut</w:t>
            </w:r>
            <w:r w:rsidRPr="000528CE">
              <w:rPr>
                <w:rFonts w:asciiTheme="minorHAnsi" w:hAnsiTheme="minorHAnsi" w:cstheme="minorHAnsi"/>
                <w:b w:val="0"/>
                <w:bCs w:val="0"/>
                <w:sz w:val="22"/>
                <w:szCs w:val="22"/>
              </w:rPr>
              <w:t>hor, Document Owner and others)</w:t>
            </w:r>
          </w:p>
        </w:tc>
      </w:tr>
      <w:tr w:rsidR="00B76488" w:rsidTr="00B76488">
        <w:tc>
          <w:tcPr>
            <w:tcW w:w="1806"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Delivery Partner</w:t>
            </w:r>
          </w:p>
        </w:tc>
        <w:tc>
          <w:tcPr>
            <w:tcW w:w="3194" w:type="pct"/>
          </w:tcPr>
          <w:p w:rsidR="00E07672" w:rsidRPr="000528CE" w:rsidRDefault="00545445" w:rsidP="000528CE">
            <w:pPr>
              <w:pStyle w:val="RTTableheaderrow"/>
              <w:spacing w:before="0" w:after="0"/>
              <w:rPr>
                <w:rFonts w:asciiTheme="minorHAnsi" w:hAnsiTheme="minorHAnsi" w:cstheme="minorHAnsi"/>
                <w:b w:val="0"/>
                <w:bCs w:val="0"/>
                <w:sz w:val="22"/>
                <w:szCs w:val="22"/>
              </w:rPr>
            </w:pPr>
            <w:r w:rsidRPr="000528CE">
              <w:rPr>
                <w:rFonts w:asciiTheme="minorHAnsi" w:hAnsiTheme="minorHAnsi" w:cstheme="minorHAnsi"/>
                <w:b w:val="0"/>
                <w:bCs w:val="0"/>
                <w:sz w:val="22"/>
                <w:szCs w:val="22"/>
              </w:rPr>
              <w:t>Responsible for ensuring all controlled documentation inclu</w:t>
            </w:r>
            <w:r w:rsidRPr="000528CE">
              <w:rPr>
                <w:rFonts w:asciiTheme="minorHAnsi" w:hAnsiTheme="minorHAnsi" w:cstheme="minorHAnsi"/>
                <w:b w:val="0"/>
                <w:bCs w:val="0"/>
                <w:sz w:val="22"/>
                <w:szCs w:val="22"/>
              </w:rPr>
              <w:t>ding V</w:t>
            </w:r>
            <w:r w:rsidRPr="000528CE">
              <w:rPr>
                <w:rFonts w:asciiTheme="minorHAnsi" w:hAnsiTheme="minorHAnsi" w:cstheme="minorHAnsi"/>
                <w:b w:val="0"/>
                <w:bCs w:val="0"/>
                <w:sz w:val="22"/>
                <w:szCs w:val="22"/>
              </w:rPr>
              <w:t xml:space="preserve">endor documentation is numbered in accordance with this </w:t>
            </w:r>
            <w:r w:rsidRPr="000528CE">
              <w:rPr>
                <w:rFonts w:asciiTheme="minorHAnsi" w:hAnsiTheme="minorHAnsi" w:cstheme="minorHAnsi"/>
                <w:b w:val="0"/>
                <w:bCs w:val="0"/>
                <w:sz w:val="22"/>
                <w:szCs w:val="22"/>
              </w:rPr>
              <w:t>Procedure</w:t>
            </w:r>
            <w:r w:rsidRPr="000528CE">
              <w:rPr>
                <w:rFonts w:asciiTheme="minorHAnsi" w:hAnsiTheme="minorHAnsi" w:cstheme="minorHAnsi"/>
                <w:b w:val="0"/>
                <w:bCs w:val="0"/>
                <w:sz w:val="22"/>
                <w:szCs w:val="22"/>
              </w:rPr>
              <w:t>.</w:t>
            </w:r>
          </w:p>
        </w:tc>
      </w:tr>
    </w:tbl>
    <w:p w:rsidR="00BC7B6E" w:rsidRDefault="00545445" w:rsidP="00BC7B6E">
      <w:pPr>
        <w:rPr>
          <w:color w:val="79B539"/>
          <w:kern w:val="28"/>
          <w:sz w:val="28"/>
          <w:szCs w:val="20"/>
          <w:lang w:eastAsia="en-US"/>
        </w:rPr>
      </w:pPr>
      <w:bookmarkStart w:id="15" w:name="_Toc28869181"/>
      <w:r>
        <w:br w:type="page"/>
      </w:r>
    </w:p>
    <w:p w:rsidR="00412664" w:rsidRPr="00020315" w:rsidRDefault="00545445" w:rsidP="00D61549">
      <w:pPr>
        <w:pStyle w:val="Heading1"/>
      </w:pPr>
      <w:bookmarkStart w:id="16" w:name="_Toc256000003"/>
      <w:bookmarkStart w:id="17" w:name="_Toc35248696"/>
      <w:r>
        <w:lastRenderedPageBreak/>
        <w:t>T</w:t>
      </w:r>
      <w:r w:rsidRPr="00020315">
        <w:t xml:space="preserve">erms and </w:t>
      </w:r>
      <w:r>
        <w:t>D</w:t>
      </w:r>
      <w:r w:rsidRPr="00020315">
        <w:t>efinitions</w:t>
      </w:r>
      <w:bookmarkEnd w:id="15"/>
      <w:bookmarkEnd w:id="16"/>
      <w:bookmarkEnd w:id="17"/>
    </w:p>
    <w:p w:rsidR="00412664" w:rsidRPr="00020315" w:rsidRDefault="00545445" w:rsidP="00412664">
      <w:pPr>
        <w:rPr>
          <w:rFonts w:cstheme="minorHAnsi"/>
          <w:lang w:eastAsia="en-US"/>
        </w:rPr>
      </w:pPr>
      <w:r w:rsidRPr="00020315">
        <w:rPr>
          <w:rFonts w:cstheme="minorHAnsi"/>
          <w:lang w:eastAsia="en-US"/>
        </w:rPr>
        <w:t xml:space="preserve">The </w:t>
      </w:r>
      <w:r w:rsidRPr="00020315">
        <w:rPr>
          <w:rFonts w:cstheme="minorHAnsi"/>
          <w:lang w:eastAsia="en-US"/>
        </w:rPr>
        <w:t>below</w:t>
      </w:r>
      <w:r w:rsidRPr="00020315">
        <w:rPr>
          <w:rFonts w:cstheme="minorHAnsi"/>
          <w:lang w:eastAsia="en-US"/>
        </w:rPr>
        <w:t xml:space="preserve"> table outlines common terms and definitions used throughout this </w:t>
      </w:r>
      <w:r w:rsidRPr="00020315">
        <w:rPr>
          <w:rFonts w:cstheme="minorHAnsi"/>
          <w:lang w:eastAsia="en-US"/>
        </w:rPr>
        <w:t>Procedure</w:t>
      </w:r>
      <w:r w:rsidRPr="00020315">
        <w:rPr>
          <w:rFonts w:cstheme="minorHAnsi"/>
          <w:lang w:eastAsia="en-US"/>
        </w:rPr>
        <w:t>:</w:t>
      </w:r>
    </w:p>
    <w:tbl>
      <w:tblPr>
        <w:tblStyle w:val="MediumShading1-Accent31"/>
        <w:tblW w:w="5000" w:type="pct"/>
        <w:tblLook w:val="0420" w:firstRow="1" w:lastRow="0" w:firstColumn="0" w:lastColumn="0" w:noHBand="0" w:noVBand="1"/>
      </w:tblPr>
      <w:tblGrid>
        <w:gridCol w:w="2995"/>
        <w:gridCol w:w="5298"/>
      </w:tblGrid>
      <w:tr w:rsidR="00B76488" w:rsidTr="00B76488">
        <w:trPr>
          <w:cnfStyle w:val="100000000000" w:firstRow="1" w:lastRow="0" w:firstColumn="0" w:lastColumn="0" w:oddVBand="0" w:evenVBand="0" w:oddHBand="0" w:evenHBand="0" w:firstRowFirstColumn="0" w:firstRowLastColumn="0" w:lastRowFirstColumn="0" w:lastRowLastColumn="0"/>
          <w:cantSplit/>
          <w:trHeight w:val="356"/>
          <w:tblHeader/>
        </w:trPr>
        <w:tc>
          <w:tcPr>
            <w:tcW w:w="1806" w:type="pct"/>
            <w:shd w:val="clear" w:color="auto" w:fill="7FB539"/>
          </w:tcPr>
          <w:p w:rsidR="00412664" w:rsidRPr="004F6235" w:rsidRDefault="00545445" w:rsidP="009B306C">
            <w:pPr>
              <w:pStyle w:val="RTTableheaderrow"/>
              <w:rPr>
                <w:rFonts w:asciiTheme="minorHAnsi" w:hAnsiTheme="minorHAnsi" w:cstheme="minorHAnsi"/>
                <w:color w:val="FFFFFF" w:themeColor="background1"/>
                <w:sz w:val="22"/>
                <w:szCs w:val="18"/>
              </w:rPr>
            </w:pPr>
            <w:r w:rsidRPr="004F6235">
              <w:rPr>
                <w:rFonts w:asciiTheme="minorHAnsi" w:hAnsiTheme="minorHAnsi" w:cstheme="minorHAnsi"/>
                <w:b/>
                <w:color w:val="FFFFFF" w:themeColor="background1"/>
                <w:sz w:val="22"/>
                <w:szCs w:val="18"/>
              </w:rPr>
              <w:t>Term</w:t>
            </w:r>
          </w:p>
        </w:tc>
        <w:tc>
          <w:tcPr>
            <w:tcW w:w="3194" w:type="pct"/>
            <w:shd w:val="clear" w:color="auto" w:fill="7FB539"/>
          </w:tcPr>
          <w:p w:rsidR="00412664" w:rsidRPr="004F6235" w:rsidRDefault="00545445" w:rsidP="009B306C">
            <w:pPr>
              <w:pStyle w:val="RTTableheaderrow"/>
              <w:rPr>
                <w:rFonts w:asciiTheme="minorHAnsi" w:hAnsiTheme="minorHAnsi" w:cstheme="minorHAnsi"/>
                <w:color w:val="FFFFFF" w:themeColor="background1"/>
                <w:sz w:val="22"/>
                <w:szCs w:val="18"/>
              </w:rPr>
            </w:pPr>
            <w:r w:rsidRPr="004F6235">
              <w:rPr>
                <w:rFonts w:asciiTheme="minorHAnsi" w:hAnsiTheme="minorHAnsi" w:cstheme="minorHAnsi"/>
                <w:b/>
                <w:color w:val="FFFFFF" w:themeColor="background1"/>
                <w:sz w:val="22"/>
                <w:szCs w:val="18"/>
              </w:rPr>
              <w:t>Definition</w:t>
            </w:r>
          </w:p>
        </w:tc>
      </w:tr>
      <w:tr w:rsidR="00B76488" w:rsidTr="00B76488">
        <w:trPr>
          <w:cnfStyle w:val="000000100000" w:firstRow="0" w:lastRow="0" w:firstColumn="0" w:lastColumn="0" w:oddVBand="0" w:evenVBand="0" w:oddHBand="1" w:evenHBand="0" w:firstRowFirstColumn="0" w:firstRowLastColumn="0" w:lastRowFirstColumn="0" w:lastRowLastColumn="0"/>
          <w:trHeight w:val="356"/>
        </w:trPr>
        <w:tc>
          <w:tcPr>
            <w:tcW w:w="1806" w:type="pct"/>
          </w:tcPr>
          <w:p w:rsidR="00666A2C"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Asset Classifications</w:t>
            </w:r>
          </w:p>
        </w:tc>
        <w:tc>
          <w:tcPr>
            <w:tcW w:w="3194" w:type="pct"/>
          </w:tcPr>
          <w:p w:rsidR="00666A2C" w:rsidRPr="004F6235" w:rsidRDefault="00545445" w:rsidP="00666A2C">
            <w:pPr>
              <w:pStyle w:val="RTTableheaderrow"/>
              <w:rPr>
                <w:rFonts w:asciiTheme="minorHAnsi" w:hAnsiTheme="minorHAnsi" w:cstheme="minorHAnsi"/>
                <w:b w:val="0"/>
                <w:sz w:val="22"/>
                <w:szCs w:val="18"/>
              </w:rPr>
            </w:pPr>
            <w:r w:rsidRPr="004F6235">
              <w:rPr>
                <w:rFonts w:asciiTheme="minorHAnsi" w:hAnsiTheme="minorHAnsi" w:cstheme="minorHAnsi"/>
                <w:b w:val="0"/>
                <w:i/>
                <w:sz w:val="22"/>
                <w:szCs w:val="18"/>
              </w:rPr>
              <w:t>Single Site Assets</w:t>
            </w:r>
            <w:r w:rsidRPr="004F6235">
              <w:rPr>
                <w:rFonts w:asciiTheme="minorHAnsi" w:hAnsiTheme="minorHAnsi" w:cstheme="minorHAnsi"/>
                <w:b w:val="0"/>
                <w:sz w:val="22"/>
                <w:szCs w:val="18"/>
              </w:rPr>
              <w:t xml:space="preserve">: are facilities and other assets identifiable using a single Asset Identification number associated with a defined site perimeter, facility or location (as </w:t>
            </w:r>
            <w:r w:rsidRPr="004F6235">
              <w:rPr>
                <w:rFonts w:asciiTheme="minorHAnsi" w:hAnsiTheme="minorHAnsi" w:cstheme="minorHAnsi"/>
                <w:b w:val="0"/>
                <w:sz w:val="22"/>
                <w:szCs w:val="18"/>
              </w:rPr>
              <w:t>defined</w:t>
            </w:r>
            <w:r w:rsidRPr="004F6235">
              <w:rPr>
                <w:rFonts w:asciiTheme="minorHAnsi" w:hAnsiTheme="minorHAnsi" w:cstheme="minorHAnsi"/>
                <w:b w:val="0"/>
                <w:sz w:val="22"/>
                <w:szCs w:val="18"/>
              </w:rPr>
              <w:t xml:space="preserve"> by UU Asset Management).</w:t>
            </w:r>
          </w:p>
          <w:p w:rsidR="00666A2C" w:rsidRPr="004F6235" w:rsidRDefault="00545445" w:rsidP="00666A2C">
            <w:pPr>
              <w:pStyle w:val="RTTableheaderrow"/>
              <w:rPr>
                <w:rFonts w:asciiTheme="minorHAnsi" w:hAnsiTheme="minorHAnsi" w:cstheme="minorHAnsi"/>
                <w:b w:val="0"/>
                <w:sz w:val="22"/>
                <w:szCs w:val="18"/>
              </w:rPr>
            </w:pPr>
            <w:r w:rsidRPr="004F6235">
              <w:rPr>
                <w:rFonts w:asciiTheme="minorHAnsi" w:hAnsiTheme="minorHAnsi" w:cstheme="minorHAnsi"/>
                <w:b w:val="0"/>
                <w:i/>
                <w:sz w:val="22"/>
                <w:szCs w:val="18"/>
              </w:rPr>
              <w:t>Other Assets:</w:t>
            </w:r>
            <w:r w:rsidRPr="004F6235">
              <w:rPr>
                <w:rFonts w:asciiTheme="minorHAnsi" w:hAnsiTheme="minorHAnsi" w:cstheme="minorHAnsi"/>
                <w:b w:val="0"/>
                <w:sz w:val="22"/>
                <w:szCs w:val="18"/>
              </w:rPr>
              <w:t xml:space="preserve"> Refers to infrastructure located outside of Site perimeters. Assets in this category are generally linear assets and will be majority civil infrastructure. </w:t>
            </w:r>
          </w:p>
          <w:p w:rsidR="00666A2C" w:rsidRPr="004F6235" w:rsidRDefault="00545445" w:rsidP="00666A2C">
            <w:pPr>
              <w:pStyle w:val="RTTableheaderrow"/>
              <w:rPr>
                <w:rFonts w:asciiTheme="minorHAnsi" w:hAnsiTheme="minorHAnsi" w:cstheme="minorHAnsi"/>
                <w:b w:val="0"/>
                <w:sz w:val="22"/>
                <w:szCs w:val="18"/>
              </w:rPr>
            </w:pPr>
            <w:r w:rsidRPr="004F6235">
              <w:rPr>
                <w:rFonts w:asciiTheme="minorHAnsi" w:hAnsiTheme="minorHAnsi" w:cstheme="minorHAnsi"/>
                <w:b w:val="0"/>
                <w:sz w:val="22"/>
                <w:szCs w:val="18"/>
              </w:rPr>
              <w:t>This classification is also used when referring to projects which may work on multiple</w:t>
            </w:r>
            <w:r w:rsidRPr="004F6235">
              <w:rPr>
                <w:rFonts w:asciiTheme="minorHAnsi" w:hAnsiTheme="minorHAnsi" w:cstheme="minorHAnsi"/>
                <w:b w:val="0"/>
                <w:sz w:val="22"/>
                <w:szCs w:val="18"/>
              </w:rPr>
              <w:t xml:space="preserve"> assets/</w:t>
            </w:r>
            <w:r w:rsidRPr="004F6235">
              <w:rPr>
                <w:rFonts w:asciiTheme="minorHAnsi" w:hAnsiTheme="minorHAnsi" w:cstheme="minorHAnsi"/>
                <w:b w:val="0"/>
                <w:sz w:val="22"/>
                <w:szCs w:val="18"/>
              </w:rPr>
              <w:t>site</w:t>
            </w:r>
            <w:r w:rsidRPr="004F6235">
              <w:rPr>
                <w:rFonts w:asciiTheme="minorHAnsi" w:hAnsiTheme="minorHAnsi" w:cstheme="minorHAnsi"/>
                <w:b w:val="0"/>
                <w:sz w:val="22"/>
                <w:szCs w:val="18"/>
              </w:rPr>
              <w:t>s across distinct geographical areas with the same design requirements (e.g. a series of switchboard replacements).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tcW w:w="1806" w:type="pct"/>
          </w:tcPr>
          <w:p w:rsidR="00412664"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Contract</w:t>
            </w:r>
            <w:r w:rsidRPr="004F6235">
              <w:rPr>
                <w:rFonts w:asciiTheme="minorHAnsi" w:hAnsiTheme="minorHAnsi" w:cstheme="minorHAnsi"/>
                <w:sz w:val="22"/>
                <w:szCs w:val="18"/>
              </w:rPr>
              <w:t xml:space="preserve"> or Framework Agreement</w:t>
            </w:r>
          </w:p>
        </w:tc>
        <w:tc>
          <w:tcPr>
            <w:tcW w:w="3194" w:type="pct"/>
          </w:tcPr>
          <w:p w:rsidR="00412664" w:rsidRPr="004F6235" w:rsidRDefault="00545445" w:rsidP="002869F4">
            <w:pPr>
              <w:pStyle w:val="RTTableheaderrow"/>
              <w:rPr>
                <w:rFonts w:asciiTheme="minorHAnsi" w:hAnsiTheme="minorHAnsi" w:cstheme="minorHAnsi"/>
                <w:b w:val="0"/>
                <w:sz w:val="22"/>
                <w:szCs w:val="18"/>
              </w:rPr>
            </w:pPr>
            <w:r w:rsidRPr="004F6235">
              <w:rPr>
                <w:rFonts w:asciiTheme="minorHAnsi" w:hAnsiTheme="minorHAnsi" w:cstheme="minorHAnsi"/>
                <w:b w:val="0"/>
                <w:bCs w:val="0"/>
                <w:sz w:val="22"/>
                <w:szCs w:val="18"/>
              </w:rPr>
              <w:t xml:space="preserve">The agreement between </w:t>
            </w:r>
            <w:r w:rsidRPr="004F6235">
              <w:rPr>
                <w:rFonts w:asciiTheme="minorHAnsi" w:hAnsiTheme="minorHAnsi" w:cstheme="minorHAnsi"/>
                <w:b w:val="0"/>
                <w:bCs w:val="0"/>
                <w:sz w:val="22"/>
                <w:szCs w:val="18"/>
              </w:rPr>
              <w:t>Urban Utilities</w:t>
            </w:r>
            <w:r w:rsidRPr="004F6235">
              <w:rPr>
                <w:rFonts w:asciiTheme="minorHAnsi" w:hAnsiTheme="minorHAnsi" w:cstheme="minorHAnsi"/>
                <w:b w:val="0"/>
                <w:bCs w:val="0"/>
                <w:sz w:val="22"/>
                <w:szCs w:val="18"/>
              </w:rPr>
              <w:t xml:space="preserve"> and </w:t>
            </w:r>
            <w:r w:rsidRPr="004F6235">
              <w:rPr>
                <w:rFonts w:asciiTheme="minorHAnsi" w:hAnsiTheme="minorHAnsi" w:cstheme="minorHAnsi"/>
                <w:b w:val="0"/>
                <w:bCs w:val="0"/>
                <w:sz w:val="22"/>
                <w:szCs w:val="18"/>
              </w:rPr>
              <w:t xml:space="preserve">Delivery Partners </w:t>
            </w:r>
            <w:r w:rsidRPr="004F6235">
              <w:rPr>
                <w:rFonts w:asciiTheme="minorHAnsi" w:hAnsiTheme="minorHAnsi" w:cstheme="minorHAnsi"/>
                <w:b w:val="0"/>
                <w:bCs w:val="0"/>
                <w:sz w:val="22"/>
                <w:szCs w:val="18"/>
              </w:rPr>
              <w:t xml:space="preserve">to which this </w:t>
            </w:r>
            <w:r w:rsidRPr="004F6235">
              <w:rPr>
                <w:rFonts w:asciiTheme="minorHAnsi" w:hAnsiTheme="minorHAnsi" w:cstheme="minorHAnsi"/>
                <w:b w:val="0"/>
                <w:bCs w:val="0"/>
                <w:sz w:val="22"/>
                <w:szCs w:val="18"/>
              </w:rPr>
              <w:t>Procedure</w:t>
            </w:r>
            <w:r w:rsidRPr="004F6235">
              <w:rPr>
                <w:rFonts w:asciiTheme="minorHAnsi" w:hAnsiTheme="minorHAnsi" w:cstheme="minorHAnsi"/>
                <w:b w:val="0"/>
                <w:bCs w:val="0"/>
                <w:sz w:val="22"/>
                <w:szCs w:val="18"/>
              </w:rPr>
              <w:t xml:space="preserve"> pertains.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4707F4" w:rsidRPr="004F6235" w:rsidRDefault="00545445" w:rsidP="009B306C">
            <w:pPr>
              <w:pStyle w:val="RTTableheaderrow"/>
              <w:rPr>
                <w:rFonts w:asciiTheme="minorHAnsi" w:hAnsiTheme="minorHAnsi" w:cstheme="minorHAnsi"/>
                <w:sz w:val="22"/>
                <w:szCs w:val="18"/>
              </w:rPr>
            </w:pPr>
            <w:r>
              <w:rPr>
                <w:rFonts w:asciiTheme="minorHAnsi" w:hAnsiTheme="minorHAnsi" w:cstheme="minorHAnsi"/>
                <w:sz w:val="22"/>
                <w:szCs w:val="18"/>
              </w:rPr>
              <w:t>Contractor/Delivery Partner/Service Provider</w:t>
            </w:r>
            <w:r w:rsidRPr="004F6235">
              <w:rPr>
                <w:rFonts w:asciiTheme="minorHAnsi" w:hAnsiTheme="minorHAnsi" w:cstheme="minorHAnsi"/>
                <w:sz w:val="22"/>
                <w:szCs w:val="18"/>
              </w:rPr>
              <w:t xml:space="preserve"> / Service Provider</w:t>
            </w:r>
          </w:p>
        </w:tc>
        <w:tc>
          <w:tcPr>
            <w:tcW w:w="3194" w:type="pct"/>
          </w:tcPr>
          <w:p w:rsidR="00900AE1" w:rsidRPr="004F6235" w:rsidRDefault="00545445" w:rsidP="00900AE1">
            <w:pPr>
              <w:pStyle w:val="RTTableheaderrow"/>
              <w:rPr>
                <w:rFonts w:asciiTheme="minorHAnsi" w:hAnsiTheme="minorHAnsi" w:cstheme="minorHAnsi"/>
                <w:b w:val="0"/>
                <w:bCs w:val="0"/>
                <w:sz w:val="22"/>
                <w:szCs w:val="18"/>
              </w:rPr>
            </w:pPr>
            <w:r w:rsidRPr="004F6235">
              <w:rPr>
                <w:rFonts w:asciiTheme="minorHAnsi" w:hAnsiTheme="minorHAnsi" w:cstheme="minorHAnsi"/>
                <w:b w:val="0"/>
                <w:bCs w:val="0"/>
                <w:sz w:val="22"/>
                <w:szCs w:val="18"/>
              </w:rPr>
              <w:t>Under the I</w:t>
            </w:r>
            <w:r w:rsidRPr="004F6235">
              <w:rPr>
                <w:rFonts w:asciiTheme="minorHAnsi" w:hAnsiTheme="minorHAnsi" w:cstheme="minorHAnsi"/>
                <w:b w:val="0"/>
                <w:bCs w:val="0"/>
                <w:sz w:val="22"/>
                <w:szCs w:val="18"/>
              </w:rPr>
              <w:t xml:space="preserve">ntegrated </w:t>
            </w:r>
            <w:r w:rsidRPr="004F6235">
              <w:rPr>
                <w:rFonts w:asciiTheme="minorHAnsi" w:hAnsiTheme="minorHAnsi" w:cstheme="minorHAnsi"/>
                <w:b w:val="0"/>
                <w:bCs w:val="0"/>
                <w:sz w:val="22"/>
                <w:szCs w:val="18"/>
              </w:rPr>
              <w:t>E</w:t>
            </w:r>
            <w:r w:rsidRPr="004F6235">
              <w:rPr>
                <w:rFonts w:asciiTheme="minorHAnsi" w:hAnsiTheme="minorHAnsi" w:cstheme="minorHAnsi"/>
                <w:b w:val="0"/>
                <w:bCs w:val="0"/>
                <w:sz w:val="22"/>
                <w:szCs w:val="18"/>
              </w:rPr>
              <w:t xml:space="preserve">ngineering </w:t>
            </w:r>
            <w:r w:rsidRPr="004F6235">
              <w:rPr>
                <w:rFonts w:asciiTheme="minorHAnsi" w:hAnsiTheme="minorHAnsi" w:cstheme="minorHAnsi"/>
                <w:b w:val="0"/>
                <w:bCs w:val="0"/>
                <w:sz w:val="22"/>
                <w:szCs w:val="18"/>
              </w:rPr>
              <w:t>S</w:t>
            </w:r>
            <w:r w:rsidRPr="004F6235">
              <w:rPr>
                <w:rFonts w:asciiTheme="minorHAnsi" w:hAnsiTheme="minorHAnsi" w:cstheme="minorHAnsi"/>
                <w:b w:val="0"/>
                <w:bCs w:val="0"/>
                <w:sz w:val="22"/>
                <w:szCs w:val="18"/>
              </w:rPr>
              <w:t>ervices</w:t>
            </w:r>
            <w:r w:rsidRPr="004F6235">
              <w:rPr>
                <w:rFonts w:asciiTheme="minorHAnsi" w:hAnsiTheme="minorHAnsi" w:cstheme="minorHAnsi"/>
                <w:b w:val="0"/>
                <w:bCs w:val="0"/>
                <w:sz w:val="22"/>
                <w:szCs w:val="18"/>
              </w:rPr>
              <w:t xml:space="preserve"> Contract the Consultant Partner is referred to as the Services Provider.</w:t>
            </w:r>
          </w:p>
          <w:p w:rsidR="004707F4" w:rsidRPr="004F6235" w:rsidRDefault="00545445" w:rsidP="00900AE1">
            <w:pPr>
              <w:pStyle w:val="RTTableheaderrow"/>
              <w:rPr>
                <w:rFonts w:asciiTheme="minorHAnsi" w:hAnsiTheme="minorHAnsi" w:cstheme="minorHAnsi"/>
                <w:b w:val="0"/>
                <w:bCs w:val="0"/>
                <w:sz w:val="22"/>
                <w:szCs w:val="18"/>
              </w:rPr>
            </w:pPr>
            <w:r w:rsidRPr="004F6235">
              <w:rPr>
                <w:rFonts w:asciiTheme="minorHAnsi" w:hAnsiTheme="minorHAnsi" w:cstheme="minorHAnsi"/>
                <w:b w:val="0"/>
                <w:bCs w:val="0"/>
                <w:sz w:val="22"/>
                <w:szCs w:val="18"/>
              </w:rPr>
              <w:t xml:space="preserve">Under the Delivery Partner Framework contracts the </w:t>
            </w:r>
            <w:r>
              <w:rPr>
                <w:rFonts w:asciiTheme="minorHAnsi" w:hAnsiTheme="minorHAnsi" w:cstheme="minorHAnsi"/>
                <w:b w:val="0"/>
                <w:bCs w:val="0"/>
                <w:sz w:val="22"/>
                <w:szCs w:val="18"/>
              </w:rPr>
              <w:t>Contractor/Delivery Partne</w:t>
            </w:r>
            <w:r>
              <w:rPr>
                <w:rFonts w:asciiTheme="minorHAnsi" w:hAnsiTheme="minorHAnsi" w:cstheme="minorHAnsi"/>
                <w:b w:val="0"/>
                <w:bCs w:val="0"/>
                <w:sz w:val="22"/>
                <w:szCs w:val="18"/>
              </w:rPr>
              <w:t>r/Service Provider</w:t>
            </w:r>
            <w:r w:rsidRPr="004F6235">
              <w:rPr>
                <w:rFonts w:asciiTheme="minorHAnsi" w:hAnsiTheme="minorHAnsi" w:cstheme="minorHAnsi"/>
                <w:b w:val="0"/>
                <w:bCs w:val="0"/>
                <w:sz w:val="22"/>
                <w:szCs w:val="18"/>
              </w:rPr>
              <w:t xml:space="preserve"> is the party engaged by U</w:t>
            </w:r>
            <w:r w:rsidRPr="004F6235">
              <w:rPr>
                <w:rFonts w:asciiTheme="minorHAnsi" w:hAnsiTheme="minorHAnsi" w:cstheme="minorHAnsi"/>
                <w:b w:val="0"/>
                <w:bCs w:val="0"/>
                <w:sz w:val="22"/>
                <w:szCs w:val="18"/>
              </w:rPr>
              <w:t xml:space="preserve">rban </w:t>
            </w:r>
            <w:r w:rsidRPr="004F6235">
              <w:rPr>
                <w:rFonts w:asciiTheme="minorHAnsi" w:hAnsiTheme="minorHAnsi" w:cstheme="minorHAnsi"/>
                <w:b w:val="0"/>
                <w:bCs w:val="0"/>
                <w:sz w:val="22"/>
                <w:szCs w:val="18"/>
              </w:rPr>
              <w:t>U</w:t>
            </w:r>
            <w:r w:rsidRPr="004F6235">
              <w:rPr>
                <w:rFonts w:asciiTheme="minorHAnsi" w:hAnsiTheme="minorHAnsi" w:cstheme="minorHAnsi"/>
                <w:b w:val="0"/>
                <w:bCs w:val="0"/>
                <w:sz w:val="22"/>
                <w:szCs w:val="18"/>
              </w:rPr>
              <w:t>tilities</w:t>
            </w:r>
            <w:r w:rsidRPr="004F6235">
              <w:rPr>
                <w:rFonts w:asciiTheme="minorHAnsi" w:hAnsiTheme="minorHAnsi" w:cstheme="minorHAnsi"/>
                <w:b w:val="0"/>
                <w:bCs w:val="0"/>
                <w:sz w:val="22"/>
                <w:szCs w:val="18"/>
              </w:rPr>
              <w:t xml:space="preserve"> as the Principal to provide services under contract.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tcW w:w="1806" w:type="pct"/>
          </w:tcPr>
          <w:p w:rsidR="00871D86"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Controlled Document</w:t>
            </w:r>
          </w:p>
        </w:tc>
        <w:tc>
          <w:tcPr>
            <w:tcW w:w="3194" w:type="pct"/>
          </w:tcPr>
          <w:p w:rsidR="00871D86" w:rsidRPr="004F6235" w:rsidRDefault="00545445" w:rsidP="009B306C">
            <w:pPr>
              <w:pStyle w:val="RTTableheaderrow"/>
              <w:ind w:right="-84"/>
              <w:rPr>
                <w:rFonts w:asciiTheme="minorHAnsi" w:hAnsiTheme="minorHAnsi" w:cstheme="minorHAnsi"/>
                <w:b w:val="0"/>
                <w:sz w:val="22"/>
                <w:szCs w:val="18"/>
              </w:rPr>
            </w:pPr>
            <w:r w:rsidRPr="004F6235">
              <w:rPr>
                <w:rFonts w:asciiTheme="minorHAnsi" w:hAnsiTheme="minorHAnsi" w:cstheme="minorHAnsi"/>
                <w:b w:val="0"/>
                <w:sz w:val="22"/>
                <w:szCs w:val="18"/>
              </w:rPr>
              <w:t>Any document requiring approval</w:t>
            </w:r>
            <w:r>
              <w:rPr>
                <w:rFonts w:asciiTheme="minorHAnsi" w:hAnsiTheme="minorHAnsi" w:cstheme="minorHAnsi"/>
                <w:b w:val="0"/>
                <w:sz w:val="22"/>
                <w:szCs w:val="18"/>
              </w:rPr>
              <w:t>/</w:t>
            </w:r>
            <w:r w:rsidRPr="004F6235">
              <w:rPr>
                <w:rFonts w:asciiTheme="minorHAnsi" w:hAnsiTheme="minorHAnsi" w:cstheme="minorHAnsi"/>
                <w:b w:val="0"/>
                <w:sz w:val="22"/>
                <w:szCs w:val="18"/>
              </w:rPr>
              <w:t xml:space="preserve">acceptance for implementation and revision or identified as a deliverable in </w:t>
            </w:r>
            <w:r w:rsidRPr="004F6235">
              <w:rPr>
                <w:rFonts w:asciiTheme="minorHAnsi" w:hAnsiTheme="minorHAnsi" w:cstheme="minorHAnsi"/>
                <w:b w:val="0"/>
                <w:sz w:val="22"/>
                <w:szCs w:val="18"/>
              </w:rPr>
              <w:t>accordance with the terms and conditions of an awarded Contract. All controlled documents are required to be recorded and managed within a formal Document Management System (DMS).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871D86" w:rsidRPr="004F6235" w:rsidRDefault="00545445" w:rsidP="00FE222B">
            <w:pPr>
              <w:pStyle w:val="RTTableheaderrow"/>
              <w:rPr>
                <w:rFonts w:asciiTheme="minorHAnsi" w:hAnsiTheme="minorHAnsi" w:cstheme="minorHAnsi"/>
                <w:sz w:val="22"/>
                <w:szCs w:val="18"/>
              </w:rPr>
            </w:pPr>
            <w:r w:rsidRPr="004F6235">
              <w:rPr>
                <w:rFonts w:asciiTheme="minorHAnsi" w:hAnsiTheme="minorHAnsi" w:cstheme="minorHAnsi"/>
                <w:sz w:val="22"/>
                <w:szCs w:val="18"/>
              </w:rPr>
              <w:t>Document Management System (DMS)</w:t>
            </w:r>
          </w:p>
        </w:tc>
        <w:tc>
          <w:tcPr>
            <w:tcW w:w="3194" w:type="pct"/>
          </w:tcPr>
          <w:p w:rsidR="00871D86" w:rsidRPr="004F6235" w:rsidRDefault="00545445" w:rsidP="00E50AA4">
            <w:pPr>
              <w:pStyle w:val="RTTableheaderrow"/>
              <w:ind w:right="-84"/>
              <w:rPr>
                <w:rFonts w:asciiTheme="minorHAnsi" w:hAnsiTheme="minorHAnsi" w:cstheme="minorHAnsi"/>
                <w:b w:val="0"/>
                <w:sz w:val="22"/>
                <w:szCs w:val="18"/>
              </w:rPr>
            </w:pPr>
            <w:r w:rsidRPr="004F6235">
              <w:rPr>
                <w:rFonts w:asciiTheme="minorHAnsi" w:hAnsiTheme="minorHAnsi" w:cstheme="minorHAnsi"/>
                <w:b w:val="0"/>
                <w:sz w:val="22"/>
                <w:szCs w:val="18"/>
              </w:rPr>
              <w:t xml:space="preserve">An electronic </w:t>
            </w:r>
            <w:r w:rsidRPr="004F6235">
              <w:rPr>
                <w:rFonts w:asciiTheme="minorHAnsi" w:hAnsiTheme="minorHAnsi" w:cstheme="minorHAnsi"/>
                <w:b w:val="0"/>
                <w:sz w:val="22"/>
                <w:szCs w:val="18"/>
              </w:rPr>
              <w:t>system</w:t>
            </w:r>
            <w:r w:rsidRPr="004F6235">
              <w:rPr>
                <w:rFonts w:asciiTheme="minorHAnsi" w:hAnsiTheme="minorHAnsi" w:cstheme="minorHAnsi"/>
                <w:b w:val="0"/>
                <w:sz w:val="22"/>
                <w:szCs w:val="18"/>
              </w:rPr>
              <w:t xml:space="preserve"> used to </w:t>
            </w:r>
            <w:r w:rsidRPr="004F6235">
              <w:rPr>
                <w:rFonts w:asciiTheme="minorHAnsi" w:hAnsiTheme="minorHAnsi" w:cstheme="minorHAnsi"/>
                <w:b w:val="0"/>
                <w:sz w:val="22"/>
                <w:szCs w:val="18"/>
              </w:rPr>
              <w:t>store,</w:t>
            </w:r>
            <w:r w:rsidRPr="004F6235">
              <w:rPr>
                <w:rFonts w:asciiTheme="minorHAnsi" w:hAnsiTheme="minorHAnsi" w:cstheme="minorHAnsi"/>
                <w:b w:val="0"/>
                <w:sz w:val="22"/>
                <w:szCs w:val="18"/>
              </w:rPr>
              <w:t xml:space="preserve"> manage</w:t>
            </w:r>
            <w:r w:rsidRPr="004F6235">
              <w:rPr>
                <w:rFonts w:asciiTheme="minorHAnsi" w:hAnsiTheme="minorHAnsi" w:cstheme="minorHAnsi"/>
                <w:b w:val="0"/>
                <w:sz w:val="22"/>
                <w:szCs w:val="18"/>
              </w:rPr>
              <w:t xml:space="preserve"> and track controlled documents and </w:t>
            </w:r>
            <w:r w:rsidRPr="004F6235">
              <w:rPr>
                <w:rFonts w:asciiTheme="minorHAnsi" w:hAnsiTheme="minorHAnsi" w:cstheme="minorHAnsi"/>
                <w:b w:val="0"/>
                <w:sz w:val="22"/>
                <w:szCs w:val="18"/>
              </w:rPr>
              <w:t xml:space="preserve">the </w:t>
            </w:r>
            <w:r w:rsidRPr="004F6235">
              <w:rPr>
                <w:rFonts w:asciiTheme="minorHAnsi" w:hAnsiTheme="minorHAnsi" w:cstheme="minorHAnsi"/>
                <w:b w:val="0"/>
                <w:sz w:val="22"/>
                <w:szCs w:val="18"/>
              </w:rPr>
              <w:t>document review and approval processes.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tcW w:w="1806" w:type="pct"/>
          </w:tcPr>
          <w:p w:rsidR="005C7CED"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Document Placeholder</w:t>
            </w:r>
          </w:p>
        </w:tc>
        <w:tc>
          <w:tcPr>
            <w:tcW w:w="3194" w:type="pct"/>
          </w:tcPr>
          <w:p w:rsidR="005C7CED" w:rsidRPr="004F6235" w:rsidRDefault="00545445" w:rsidP="009B306C">
            <w:pPr>
              <w:pStyle w:val="RTTableheaderrow"/>
              <w:rPr>
                <w:rFonts w:asciiTheme="minorHAnsi" w:hAnsiTheme="minorHAnsi" w:cstheme="minorHAnsi"/>
                <w:b w:val="0"/>
                <w:sz w:val="22"/>
                <w:szCs w:val="18"/>
              </w:rPr>
            </w:pPr>
            <w:r w:rsidRPr="004F6235">
              <w:rPr>
                <w:rFonts w:asciiTheme="minorHAnsi" w:hAnsiTheme="minorHAnsi" w:cstheme="minorHAnsi"/>
                <w:b w:val="0"/>
                <w:sz w:val="22"/>
                <w:szCs w:val="18"/>
              </w:rPr>
              <w:t>A number reserved for an intended submission of a controlled document that will be stored electronically in future.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8A250A"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Revision</w:t>
            </w:r>
          </w:p>
        </w:tc>
        <w:tc>
          <w:tcPr>
            <w:tcW w:w="3194" w:type="pct"/>
          </w:tcPr>
          <w:p w:rsidR="008A250A" w:rsidRPr="004F6235" w:rsidRDefault="00545445" w:rsidP="00704773">
            <w:pPr>
              <w:pStyle w:val="RTTableheaderrow"/>
              <w:rPr>
                <w:rFonts w:asciiTheme="minorHAnsi" w:hAnsiTheme="minorHAnsi" w:cstheme="minorHAnsi"/>
                <w:b w:val="0"/>
                <w:sz w:val="22"/>
                <w:szCs w:val="18"/>
              </w:rPr>
            </w:pPr>
            <w:r w:rsidRPr="004F6235">
              <w:rPr>
                <w:rFonts w:asciiTheme="minorHAnsi" w:hAnsiTheme="minorHAnsi" w:cstheme="minorHAnsi"/>
                <w:b w:val="0"/>
                <w:sz w:val="22"/>
                <w:szCs w:val="18"/>
              </w:rPr>
              <w:t xml:space="preserve">An </w:t>
            </w:r>
            <w:r w:rsidRPr="004F6235">
              <w:rPr>
                <w:rFonts w:asciiTheme="minorHAnsi" w:hAnsiTheme="minorHAnsi" w:cstheme="minorHAnsi"/>
                <w:b w:val="0"/>
                <w:sz w:val="22"/>
                <w:szCs w:val="18"/>
              </w:rPr>
              <w:t>incremental indicator of</w:t>
            </w:r>
            <w:r w:rsidRPr="004F6235">
              <w:rPr>
                <w:rFonts w:asciiTheme="minorHAnsi" w:hAnsiTheme="minorHAnsi" w:cstheme="minorHAnsi"/>
                <w:b w:val="0"/>
                <w:sz w:val="22"/>
                <w:szCs w:val="18"/>
              </w:rPr>
              <w:t xml:space="preserve"> each</w:t>
            </w:r>
            <w:r w:rsidRPr="004F6235">
              <w:rPr>
                <w:rFonts w:asciiTheme="minorHAnsi" w:hAnsiTheme="minorHAnsi" w:cstheme="minorHAnsi"/>
                <w:b w:val="0"/>
                <w:sz w:val="22"/>
                <w:szCs w:val="18"/>
              </w:rPr>
              <w:t xml:space="preserve"> published controlled document </w:t>
            </w:r>
            <w:r w:rsidRPr="004F6235">
              <w:rPr>
                <w:rFonts w:asciiTheme="minorHAnsi" w:hAnsiTheme="minorHAnsi" w:cstheme="minorHAnsi"/>
                <w:b w:val="0"/>
                <w:sz w:val="22"/>
                <w:szCs w:val="18"/>
              </w:rPr>
              <w:t xml:space="preserve">to distinguish major </w:t>
            </w:r>
            <w:r w:rsidRPr="004F6235">
              <w:rPr>
                <w:rFonts w:asciiTheme="minorHAnsi" w:hAnsiTheme="minorHAnsi" w:cstheme="minorHAnsi"/>
                <w:b w:val="0"/>
                <w:sz w:val="22"/>
                <w:szCs w:val="18"/>
              </w:rPr>
              <w:t>changes of a document at various states and stages.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tcW w:w="1806" w:type="pct"/>
          </w:tcPr>
          <w:p w:rsidR="00704773"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Version</w:t>
            </w:r>
          </w:p>
        </w:tc>
        <w:tc>
          <w:tcPr>
            <w:tcW w:w="3194" w:type="pct"/>
          </w:tcPr>
          <w:p w:rsidR="00704773" w:rsidRPr="004F6235" w:rsidRDefault="00545445" w:rsidP="008A250A">
            <w:pPr>
              <w:pStyle w:val="RTTableheaderrow"/>
              <w:rPr>
                <w:rFonts w:asciiTheme="minorHAnsi" w:hAnsiTheme="minorHAnsi" w:cstheme="minorHAnsi"/>
                <w:b w:val="0"/>
                <w:bCs w:val="0"/>
                <w:sz w:val="22"/>
                <w:szCs w:val="18"/>
              </w:rPr>
            </w:pPr>
            <w:r w:rsidRPr="004F6235">
              <w:rPr>
                <w:rFonts w:asciiTheme="minorHAnsi" w:hAnsiTheme="minorHAnsi" w:cstheme="minorHAnsi"/>
                <w:b w:val="0"/>
                <w:bCs w:val="0"/>
                <w:sz w:val="22"/>
                <w:szCs w:val="18"/>
              </w:rPr>
              <w:t>The incremental output from a review and update process where the output produced is different from the earlier product. Versions do not r</w:t>
            </w:r>
            <w:r w:rsidRPr="004F6235">
              <w:rPr>
                <w:rFonts w:asciiTheme="minorHAnsi" w:hAnsiTheme="minorHAnsi" w:cstheme="minorHAnsi"/>
                <w:b w:val="0"/>
                <w:bCs w:val="0"/>
                <w:sz w:val="22"/>
                <w:szCs w:val="18"/>
              </w:rPr>
              <w:t>esult in a new issue / publication.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1806" w:type="pct"/>
          </w:tcPr>
          <w:p w:rsidR="00E37EB6"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t>WUC</w:t>
            </w:r>
          </w:p>
        </w:tc>
        <w:tc>
          <w:tcPr>
            <w:tcW w:w="3194" w:type="pct"/>
          </w:tcPr>
          <w:p w:rsidR="00E37EB6" w:rsidRPr="004F6235" w:rsidRDefault="00545445" w:rsidP="008A250A">
            <w:pPr>
              <w:pStyle w:val="RTTableheaderrow"/>
              <w:rPr>
                <w:rFonts w:asciiTheme="minorHAnsi" w:hAnsiTheme="minorHAnsi" w:cstheme="minorHAnsi"/>
                <w:b w:val="0"/>
                <w:bCs w:val="0"/>
                <w:sz w:val="22"/>
                <w:szCs w:val="18"/>
              </w:rPr>
            </w:pPr>
            <w:r w:rsidRPr="004F6235">
              <w:rPr>
                <w:rFonts w:asciiTheme="minorHAnsi" w:hAnsiTheme="minorHAnsi" w:cstheme="minorHAnsi"/>
                <w:b w:val="0"/>
                <w:bCs w:val="0"/>
                <w:sz w:val="22"/>
                <w:szCs w:val="18"/>
              </w:rPr>
              <w:t>Work Under Contract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tcW w:w="1806" w:type="pct"/>
          </w:tcPr>
          <w:p w:rsidR="00412664" w:rsidRPr="004F6235" w:rsidRDefault="00545445" w:rsidP="009B306C">
            <w:pPr>
              <w:pStyle w:val="RTTableheaderrow"/>
              <w:rPr>
                <w:rFonts w:asciiTheme="minorHAnsi" w:hAnsiTheme="minorHAnsi" w:cstheme="minorHAnsi"/>
                <w:sz w:val="22"/>
                <w:szCs w:val="18"/>
              </w:rPr>
            </w:pPr>
            <w:r w:rsidRPr="004F6235">
              <w:rPr>
                <w:rFonts w:asciiTheme="minorHAnsi" w:hAnsiTheme="minorHAnsi" w:cstheme="minorHAnsi"/>
                <w:sz w:val="22"/>
                <w:szCs w:val="18"/>
              </w:rPr>
              <w:lastRenderedPageBreak/>
              <w:t xml:space="preserve">Vendor </w:t>
            </w:r>
          </w:p>
        </w:tc>
        <w:tc>
          <w:tcPr>
            <w:tcW w:w="3194" w:type="pct"/>
          </w:tcPr>
          <w:p w:rsidR="00412664" w:rsidRPr="004F6235" w:rsidRDefault="00545445" w:rsidP="009E22AD">
            <w:pPr>
              <w:pStyle w:val="RTTableheaderrow"/>
              <w:rPr>
                <w:rFonts w:asciiTheme="minorHAnsi" w:hAnsiTheme="minorHAnsi" w:cstheme="minorHAnsi"/>
                <w:b w:val="0"/>
                <w:sz w:val="22"/>
                <w:szCs w:val="18"/>
              </w:rPr>
            </w:pPr>
            <w:r w:rsidRPr="004F6235">
              <w:rPr>
                <w:rFonts w:asciiTheme="minorHAnsi" w:hAnsiTheme="minorHAnsi" w:cstheme="minorHAnsi"/>
                <w:b w:val="0"/>
                <w:bCs w:val="0"/>
                <w:sz w:val="22"/>
                <w:szCs w:val="18"/>
              </w:rPr>
              <w:t xml:space="preserve">An entity engaged by a </w:t>
            </w:r>
            <w:r>
              <w:rPr>
                <w:rFonts w:asciiTheme="minorHAnsi" w:hAnsiTheme="minorHAnsi" w:cstheme="minorHAnsi"/>
                <w:b w:val="0"/>
                <w:bCs w:val="0"/>
                <w:sz w:val="22"/>
                <w:szCs w:val="18"/>
              </w:rPr>
              <w:t>Contractor/Delivery Partner/Service Provider</w:t>
            </w:r>
            <w:r w:rsidRPr="004F6235">
              <w:rPr>
                <w:rFonts w:asciiTheme="minorHAnsi" w:hAnsiTheme="minorHAnsi" w:cstheme="minorHAnsi"/>
                <w:b w:val="0"/>
                <w:bCs w:val="0"/>
                <w:sz w:val="22"/>
                <w:szCs w:val="18"/>
              </w:rPr>
              <w:t xml:space="preserve"> to supply </w:t>
            </w:r>
            <w:r w:rsidRPr="004F6235">
              <w:rPr>
                <w:rFonts w:asciiTheme="minorHAnsi" w:hAnsiTheme="minorHAnsi" w:cstheme="minorHAnsi"/>
                <w:b w:val="0"/>
                <w:bCs w:val="0"/>
                <w:sz w:val="22"/>
                <w:szCs w:val="18"/>
              </w:rPr>
              <w:t xml:space="preserve">goods, services and / or </w:t>
            </w:r>
            <w:r w:rsidRPr="004F6235">
              <w:rPr>
                <w:rFonts w:asciiTheme="minorHAnsi" w:hAnsiTheme="minorHAnsi" w:cstheme="minorHAnsi"/>
                <w:b w:val="0"/>
                <w:bCs w:val="0"/>
                <w:sz w:val="22"/>
                <w:szCs w:val="18"/>
              </w:rPr>
              <w:t xml:space="preserve">works to the </w:t>
            </w:r>
            <w:r>
              <w:rPr>
                <w:rFonts w:asciiTheme="minorHAnsi" w:hAnsiTheme="minorHAnsi" w:cstheme="minorHAnsi"/>
                <w:b w:val="0"/>
                <w:bCs w:val="0"/>
                <w:sz w:val="22"/>
                <w:szCs w:val="18"/>
              </w:rPr>
              <w:t>Contractor/Delivery Partner/Service Provider</w:t>
            </w:r>
            <w:r w:rsidRPr="004F6235">
              <w:rPr>
                <w:rFonts w:asciiTheme="minorHAnsi" w:hAnsiTheme="minorHAnsi" w:cstheme="minorHAnsi"/>
                <w:b w:val="0"/>
                <w:bCs w:val="0"/>
                <w:sz w:val="22"/>
                <w:szCs w:val="18"/>
              </w:rPr>
              <w:t>.</w:t>
            </w:r>
          </w:p>
        </w:tc>
      </w:tr>
    </w:tbl>
    <w:p w:rsidR="00B10B46" w:rsidRPr="00020315" w:rsidRDefault="00545445" w:rsidP="00D61549">
      <w:pPr>
        <w:pStyle w:val="Heading1"/>
      </w:pPr>
      <w:bookmarkStart w:id="18" w:name="_Toc256000004"/>
      <w:bookmarkStart w:id="19" w:name="_Toc28869182"/>
      <w:bookmarkStart w:id="20" w:name="_Toc35248697"/>
      <w:r>
        <w:t>D</w:t>
      </w:r>
      <w:r w:rsidRPr="00020315">
        <w:t xml:space="preserve">ocument </w:t>
      </w:r>
      <w:r>
        <w:t>N</w:t>
      </w:r>
      <w:r w:rsidRPr="00020315">
        <w:t>umbering</w:t>
      </w:r>
      <w:bookmarkEnd w:id="18"/>
      <w:bookmarkEnd w:id="19"/>
      <w:bookmarkEnd w:id="20"/>
      <w:r w:rsidRPr="00020315">
        <w:t xml:space="preserve"> </w:t>
      </w:r>
    </w:p>
    <w:p w:rsidR="00AD7EBA" w:rsidRPr="00020315" w:rsidRDefault="00545445" w:rsidP="008366E9">
      <w:pPr>
        <w:rPr>
          <w:rFonts w:cstheme="minorHAnsi"/>
          <w:lang w:eastAsia="en-US"/>
        </w:rPr>
      </w:pPr>
      <w:r w:rsidRPr="00020315">
        <w:rPr>
          <w:rFonts w:cstheme="minorHAnsi"/>
          <w:lang w:eastAsia="en-US"/>
        </w:rPr>
        <w:t xml:space="preserve">All </w:t>
      </w:r>
      <w:r w:rsidRPr="00020315">
        <w:rPr>
          <w:rFonts w:cstheme="minorHAnsi"/>
          <w:lang w:eastAsia="en-US"/>
        </w:rPr>
        <w:t xml:space="preserve">deliverable documents </w:t>
      </w:r>
      <w:r w:rsidRPr="00020315">
        <w:rPr>
          <w:rFonts w:cstheme="minorHAnsi"/>
          <w:lang w:eastAsia="en-US"/>
        </w:rPr>
        <w:t xml:space="preserve">produced during the </w:t>
      </w:r>
      <w:r w:rsidRPr="00020315">
        <w:rPr>
          <w:rFonts w:cstheme="minorHAnsi"/>
          <w:lang w:eastAsia="en-US"/>
        </w:rPr>
        <w:t>course</w:t>
      </w:r>
      <w:r w:rsidRPr="00020315">
        <w:rPr>
          <w:rFonts w:cstheme="minorHAnsi"/>
          <w:lang w:eastAsia="en-US"/>
        </w:rPr>
        <w:t xml:space="preserve"> of a project are identifiable b</w:t>
      </w:r>
      <w:r w:rsidRPr="00020315">
        <w:rPr>
          <w:rFonts w:cstheme="minorHAnsi"/>
          <w:lang w:eastAsia="en-US"/>
        </w:rPr>
        <w:t xml:space="preserve">y a unique number </w:t>
      </w:r>
      <w:r w:rsidRPr="00020315">
        <w:rPr>
          <w:rFonts w:cstheme="minorHAnsi"/>
          <w:lang w:eastAsia="en-US"/>
        </w:rPr>
        <w:t>s</w:t>
      </w:r>
      <w:r w:rsidRPr="00020315">
        <w:rPr>
          <w:rFonts w:cstheme="minorHAnsi"/>
          <w:lang w:eastAsia="en-US"/>
        </w:rPr>
        <w:t>upplied by 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Document Control </w:t>
      </w:r>
      <w:r w:rsidRPr="00020315">
        <w:rPr>
          <w:rFonts w:cstheme="minorHAnsi"/>
          <w:lang w:eastAsia="en-US"/>
        </w:rPr>
        <w:t xml:space="preserve">to </w:t>
      </w:r>
      <w:r w:rsidRPr="00020315">
        <w:rPr>
          <w:rFonts w:cstheme="minorHAnsi"/>
          <w:lang w:eastAsia="en-US"/>
        </w:rPr>
        <w:t>facilitate identification of discipline</w:t>
      </w:r>
      <w:r w:rsidRPr="00020315">
        <w:rPr>
          <w:rFonts w:cstheme="minorHAnsi"/>
          <w:lang w:eastAsia="en-US"/>
        </w:rPr>
        <w:t>s</w:t>
      </w:r>
      <w:r w:rsidRPr="00020315">
        <w:rPr>
          <w:rFonts w:cstheme="minorHAnsi"/>
          <w:lang w:eastAsia="en-US"/>
        </w:rPr>
        <w:t xml:space="preserve"> and document type</w:t>
      </w:r>
      <w:r w:rsidRPr="00020315">
        <w:rPr>
          <w:rFonts w:cstheme="minorHAnsi"/>
          <w:lang w:eastAsia="en-US"/>
        </w:rPr>
        <w:t>s</w:t>
      </w:r>
      <w:r w:rsidRPr="00020315">
        <w:rPr>
          <w:rFonts w:cstheme="minorHAnsi"/>
          <w:lang w:eastAsia="en-US"/>
        </w:rPr>
        <w:t>.</w:t>
      </w:r>
    </w:p>
    <w:p w:rsidR="009E22AD" w:rsidRPr="00020315" w:rsidRDefault="00545445" w:rsidP="008366E9">
      <w:pPr>
        <w:rPr>
          <w:rFonts w:cstheme="minorHAnsi"/>
          <w:lang w:eastAsia="en-US"/>
        </w:rPr>
      </w:pPr>
    </w:p>
    <w:p w:rsidR="00AD7835" w:rsidRPr="00020315" w:rsidRDefault="00545445" w:rsidP="008366E9">
      <w:pPr>
        <w:rPr>
          <w:rFonts w:cstheme="minorHAnsi"/>
          <w:lang w:eastAsia="en-US"/>
        </w:rPr>
      </w:pPr>
      <w:r w:rsidRPr="00020315">
        <w:rPr>
          <w:rFonts w:cstheme="minorHAnsi"/>
          <w:lang w:eastAsia="en-US"/>
        </w:rPr>
        <w:t>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Document Control is responsible for validating document numbering codes to ensure no duplications occur and will issue a start-up sequential number to the </w:t>
      </w:r>
      <w:r>
        <w:rPr>
          <w:rFonts w:cstheme="minorHAnsi"/>
          <w:lang w:eastAsia="en-US"/>
        </w:rPr>
        <w:t>Contractor/Delivery Partner/Service Provider</w:t>
      </w:r>
      <w:r w:rsidRPr="00020315">
        <w:rPr>
          <w:rFonts w:cstheme="minorHAnsi"/>
          <w:lang w:eastAsia="en-US"/>
        </w:rPr>
        <w:t xml:space="preserve"> for each document type required for </w:t>
      </w:r>
      <w:r w:rsidRPr="00020315">
        <w:rPr>
          <w:rFonts w:cstheme="minorHAnsi"/>
          <w:lang w:eastAsia="en-US"/>
        </w:rPr>
        <w:t xml:space="preserve">the </w:t>
      </w:r>
      <w:r w:rsidRPr="00020315">
        <w:rPr>
          <w:rFonts w:cstheme="minorHAnsi"/>
          <w:lang w:eastAsia="en-US"/>
        </w:rPr>
        <w:t>WUC</w:t>
      </w:r>
      <w:r w:rsidRPr="00020315">
        <w:rPr>
          <w:rFonts w:cstheme="minorHAnsi"/>
          <w:lang w:eastAsia="en-US"/>
        </w:rPr>
        <w:t>. U</w:t>
      </w:r>
      <w:r>
        <w:rPr>
          <w:rFonts w:cstheme="minorHAnsi"/>
          <w:lang w:eastAsia="en-US"/>
        </w:rPr>
        <w:t xml:space="preserve">rban </w:t>
      </w:r>
      <w:r w:rsidRPr="00020315">
        <w:rPr>
          <w:rFonts w:cstheme="minorHAnsi"/>
          <w:lang w:eastAsia="en-US"/>
        </w:rPr>
        <w:t>U</w:t>
      </w:r>
      <w:r>
        <w:rPr>
          <w:rFonts w:cstheme="minorHAnsi"/>
          <w:lang w:eastAsia="en-US"/>
        </w:rPr>
        <w:t>til</w:t>
      </w:r>
      <w:r>
        <w:rPr>
          <w:rFonts w:cstheme="minorHAnsi"/>
          <w:lang w:eastAsia="en-US"/>
        </w:rPr>
        <w:t>ities</w:t>
      </w:r>
      <w:r w:rsidRPr="00020315">
        <w:rPr>
          <w:rFonts w:cstheme="minorHAnsi"/>
          <w:lang w:eastAsia="en-US"/>
        </w:rPr>
        <w:t xml:space="preserve"> Document Control is also responsible for providing supporting documentation to facilitate compliance with this </w:t>
      </w:r>
      <w:r w:rsidRPr="00020315">
        <w:rPr>
          <w:rFonts w:cstheme="minorHAnsi"/>
          <w:lang w:eastAsia="en-US"/>
        </w:rPr>
        <w:t>Procedure</w:t>
      </w:r>
      <w:r w:rsidRPr="00020315">
        <w:rPr>
          <w:rFonts w:cstheme="minorHAnsi"/>
          <w:lang w:eastAsia="en-US"/>
        </w:rPr>
        <w:t xml:space="preserve">. </w:t>
      </w:r>
      <w:r w:rsidRPr="00020315">
        <w:rPr>
          <w:rFonts w:cstheme="minorHAnsi"/>
          <w:lang w:eastAsia="en-US"/>
        </w:rPr>
        <w:t xml:space="preserve">This will include but </w:t>
      </w:r>
      <w:r w:rsidRPr="00020315">
        <w:rPr>
          <w:rFonts w:cstheme="minorHAnsi"/>
          <w:lang w:eastAsia="en-US"/>
        </w:rPr>
        <w:t xml:space="preserve">is </w:t>
      </w:r>
      <w:r w:rsidRPr="00020315">
        <w:rPr>
          <w:rFonts w:cstheme="minorHAnsi"/>
          <w:lang w:eastAsia="en-US"/>
        </w:rPr>
        <w:t>not limited to:</w:t>
      </w:r>
    </w:p>
    <w:p w:rsidR="00AD7EBA" w:rsidRPr="00020315" w:rsidRDefault="00545445" w:rsidP="008366E9">
      <w:pPr>
        <w:rPr>
          <w:rFonts w:cstheme="minorHAnsi"/>
          <w:lang w:eastAsia="en-US"/>
        </w:rPr>
      </w:pPr>
    </w:p>
    <w:p w:rsidR="00020315" w:rsidRDefault="00545445" w:rsidP="00402FFB">
      <w:pPr>
        <w:pStyle w:val="ListParagraph"/>
        <w:numPr>
          <w:ilvl w:val="0"/>
          <w:numId w:val="3"/>
        </w:numPr>
        <w:rPr>
          <w:rFonts w:asciiTheme="minorHAnsi" w:hAnsiTheme="minorHAnsi" w:cstheme="minorHAnsi"/>
        </w:rPr>
      </w:pPr>
      <w:r>
        <w:rPr>
          <w:rFonts w:asciiTheme="minorHAnsi" w:hAnsiTheme="minorHAnsi" w:cstheme="minorHAnsi"/>
        </w:rPr>
        <w:t>ST</w:t>
      </w:r>
      <w:r>
        <w:rPr>
          <w:rFonts w:asciiTheme="minorHAnsi" w:hAnsiTheme="minorHAnsi" w:cstheme="minorHAnsi"/>
        </w:rPr>
        <w:t>D</w:t>
      </w:r>
      <w:r>
        <w:rPr>
          <w:rFonts w:asciiTheme="minorHAnsi" w:hAnsiTheme="minorHAnsi" w:cstheme="minorHAnsi"/>
        </w:rPr>
        <w:t>156 Project Document Control Standard</w:t>
      </w:r>
    </w:p>
    <w:p w:rsidR="00AD7EBA" w:rsidRPr="00020315" w:rsidRDefault="00545445" w:rsidP="00402FFB">
      <w:pPr>
        <w:pStyle w:val="ListParagraph"/>
        <w:numPr>
          <w:ilvl w:val="0"/>
          <w:numId w:val="3"/>
        </w:numPr>
        <w:rPr>
          <w:rFonts w:asciiTheme="minorHAnsi" w:hAnsiTheme="minorHAnsi" w:cstheme="minorHAnsi"/>
        </w:rPr>
      </w:pPr>
      <w:r>
        <w:rPr>
          <w:rFonts w:asciiTheme="minorHAnsi" w:hAnsiTheme="minorHAnsi" w:cstheme="minorHAnsi"/>
        </w:rPr>
        <w:t>Deliverables</w:t>
      </w:r>
      <w:r w:rsidRPr="00020315">
        <w:rPr>
          <w:rFonts w:asciiTheme="minorHAnsi" w:hAnsiTheme="minorHAnsi" w:cstheme="minorHAnsi"/>
        </w:rPr>
        <w:t xml:space="preserve"> Requirements List (SDRL)</w:t>
      </w:r>
      <w:r>
        <w:rPr>
          <w:rFonts w:asciiTheme="minorHAnsi" w:hAnsiTheme="minorHAnsi" w:cstheme="minorHAnsi"/>
        </w:rPr>
        <w:t xml:space="preserve"> CHE486</w:t>
      </w:r>
    </w:p>
    <w:p w:rsidR="007B76C3" w:rsidRPr="00020315" w:rsidRDefault="00545445" w:rsidP="00402FFB">
      <w:pPr>
        <w:pStyle w:val="ListParagraph"/>
        <w:numPr>
          <w:ilvl w:val="0"/>
          <w:numId w:val="3"/>
        </w:numPr>
        <w:rPr>
          <w:rFonts w:asciiTheme="minorHAnsi" w:hAnsiTheme="minorHAnsi" w:cstheme="minorHAnsi"/>
        </w:rPr>
      </w:pPr>
      <w:r w:rsidRPr="00020315">
        <w:rPr>
          <w:rFonts w:asciiTheme="minorHAnsi" w:hAnsiTheme="minorHAnsi" w:cstheme="minorHAnsi"/>
        </w:rPr>
        <w:t xml:space="preserve">Facility, Site, Process and / or Location Codes </w:t>
      </w:r>
      <w:r w:rsidRPr="00020315">
        <w:rPr>
          <w:rFonts w:asciiTheme="minorHAnsi" w:hAnsiTheme="minorHAnsi" w:cstheme="minorHAnsi"/>
        </w:rPr>
        <w:t xml:space="preserve">(refer </w:t>
      </w:r>
      <w:r w:rsidRPr="00020315">
        <w:rPr>
          <w:rFonts w:asciiTheme="minorHAnsi" w:hAnsiTheme="minorHAnsi" w:cstheme="minorHAnsi"/>
        </w:rPr>
        <w:t>PRO395</w:t>
      </w:r>
      <w:r w:rsidRPr="00020315">
        <w:rPr>
          <w:rFonts w:asciiTheme="minorHAnsi" w:hAnsiTheme="minorHAnsi" w:cstheme="minorHAnsi"/>
        </w:rPr>
        <w:t>)</w:t>
      </w:r>
    </w:p>
    <w:p w:rsidR="00F36AAF" w:rsidRPr="00020315" w:rsidRDefault="00545445" w:rsidP="00402FFB">
      <w:pPr>
        <w:pStyle w:val="ListParagraph"/>
        <w:numPr>
          <w:ilvl w:val="0"/>
          <w:numId w:val="3"/>
        </w:numPr>
        <w:rPr>
          <w:rFonts w:asciiTheme="minorHAnsi" w:hAnsiTheme="minorHAnsi" w:cstheme="minorHAnsi"/>
        </w:rPr>
      </w:pPr>
      <w:r w:rsidRPr="00020315">
        <w:rPr>
          <w:rFonts w:asciiTheme="minorHAnsi" w:hAnsiTheme="minorHAnsi" w:cstheme="minorHAnsi"/>
        </w:rPr>
        <w:t>FOR106</w:t>
      </w:r>
      <w:r>
        <w:rPr>
          <w:rFonts w:asciiTheme="minorHAnsi" w:hAnsiTheme="minorHAnsi" w:cstheme="minorHAnsi"/>
        </w:rPr>
        <w:t>3</w:t>
      </w:r>
      <w:r w:rsidRPr="00020315">
        <w:rPr>
          <w:rFonts w:asciiTheme="minorHAnsi" w:hAnsiTheme="minorHAnsi" w:cstheme="minorHAnsi"/>
        </w:rPr>
        <w:t xml:space="preserve"> Document Number Request Form</w:t>
      </w:r>
    </w:p>
    <w:p w:rsidR="00AD7835" w:rsidRPr="00020315" w:rsidRDefault="00545445" w:rsidP="008366E9">
      <w:pPr>
        <w:rPr>
          <w:rFonts w:cstheme="minorHAnsi"/>
          <w:lang w:eastAsia="en-US"/>
        </w:rPr>
      </w:pPr>
    </w:p>
    <w:p w:rsidR="005C0680" w:rsidRPr="00020315" w:rsidRDefault="00545445" w:rsidP="005C0680">
      <w:pPr>
        <w:spacing w:after="120"/>
        <w:rPr>
          <w:rFonts w:cstheme="minorHAnsi"/>
          <w:lang w:eastAsia="en-US"/>
        </w:rPr>
      </w:pPr>
      <w:r w:rsidRPr="00020315">
        <w:rPr>
          <w:rFonts w:cstheme="minorHAnsi"/>
          <w:lang w:eastAsia="en-US"/>
        </w:rPr>
        <w:t xml:space="preserve">The </w:t>
      </w:r>
      <w:r>
        <w:rPr>
          <w:rFonts w:cstheme="minorHAnsi"/>
          <w:lang w:eastAsia="en-US"/>
        </w:rPr>
        <w:t>Contractor/Delivery Partner/Service Provider</w:t>
      </w:r>
      <w:r w:rsidRPr="00020315">
        <w:rPr>
          <w:rFonts w:cstheme="minorHAnsi"/>
          <w:lang w:eastAsia="en-US"/>
        </w:rPr>
        <w:t xml:space="preserve"> is responsible for following the requirements within this </w:t>
      </w:r>
      <w:r w:rsidRPr="00020315">
        <w:rPr>
          <w:rFonts w:cstheme="minorHAnsi"/>
          <w:lang w:eastAsia="en-US"/>
        </w:rPr>
        <w:t>Procedure</w:t>
      </w:r>
      <w:r w:rsidRPr="00020315">
        <w:rPr>
          <w:rFonts w:cstheme="minorHAnsi"/>
          <w:lang w:eastAsia="en-US"/>
        </w:rPr>
        <w:t>. S</w:t>
      </w:r>
      <w:r w:rsidRPr="00020315">
        <w:rPr>
          <w:rFonts w:cstheme="minorHAnsi"/>
          <w:lang w:eastAsia="en-US"/>
        </w:rPr>
        <w:t xml:space="preserve">hould the </w:t>
      </w:r>
      <w:r>
        <w:rPr>
          <w:rFonts w:cstheme="minorHAnsi"/>
          <w:lang w:eastAsia="en-US"/>
        </w:rPr>
        <w:t>Contractor/Delivery Partner/Service Provider</w:t>
      </w:r>
      <w:r w:rsidRPr="00020315">
        <w:rPr>
          <w:rFonts w:cstheme="minorHAnsi"/>
          <w:lang w:eastAsia="en-US"/>
        </w:rPr>
        <w:t xml:space="preserve"> choose</w:t>
      </w:r>
      <w:r w:rsidRPr="00020315">
        <w:rPr>
          <w:rFonts w:cstheme="minorHAnsi"/>
          <w:lang w:eastAsia="en-US"/>
        </w:rPr>
        <w:t xml:space="preserve"> to issue documentation </w:t>
      </w:r>
      <w:r w:rsidRPr="00020315">
        <w:rPr>
          <w:rFonts w:cstheme="minorHAnsi"/>
          <w:lang w:eastAsia="en-US"/>
        </w:rPr>
        <w:t xml:space="preserve">not </w:t>
      </w:r>
      <w:r w:rsidRPr="00020315">
        <w:rPr>
          <w:rFonts w:cstheme="minorHAnsi"/>
          <w:lang w:eastAsia="en-US"/>
        </w:rPr>
        <w:t>aligned</w:t>
      </w:r>
      <w:r w:rsidRPr="00020315">
        <w:rPr>
          <w:rFonts w:cstheme="minorHAnsi"/>
          <w:lang w:eastAsia="en-US"/>
        </w:rPr>
        <w:t xml:space="preserve"> with </w:t>
      </w:r>
      <w:r>
        <w:rPr>
          <w:rFonts w:cstheme="minorHAnsi"/>
          <w:lang w:eastAsia="en-US"/>
        </w:rPr>
        <w:t xml:space="preserve">these </w:t>
      </w:r>
      <w:r w:rsidRPr="00020315">
        <w:rPr>
          <w:rFonts w:cstheme="minorHAnsi"/>
          <w:lang w:eastAsia="en-US"/>
        </w:rPr>
        <w:t>requirement</w:t>
      </w:r>
      <w:r>
        <w:rPr>
          <w:rFonts w:cstheme="minorHAnsi"/>
          <w:lang w:eastAsia="en-US"/>
        </w:rPr>
        <w:t>s</w:t>
      </w:r>
      <w:r w:rsidRPr="00020315">
        <w:rPr>
          <w:rFonts w:cstheme="minorHAnsi"/>
          <w:lang w:eastAsia="en-US"/>
        </w:rPr>
        <w:t xml:space="preserve">, this is </w:t>
      </w:r>
      <w:r w:rsidRPr="00020315">
        <w:rPr>
          <w:rFonts w:cstheme="minorHAnsi"/>
          <w:lang w:eastAsia="en-US"/>
        </w:rPr>
        <w:t xml:space="preserve">done at the </w:t>
      </w:r>
      <w:r>
        <w:rPr>
          <w:rFonts w:cstheme="minorHAnsi"/>
          <w:lang w:eastAsia="en-US"/>
        </w:rPr>
        <w:t>Contractor/Delivery Partner/Service Provide</w:t>
      </w:r>
      <w:r>
        <w:rPr>
          <w:rFonts w:cstheme="minorHAnsi"/>
          <w:lang w:eastAsia="en-US"/>
        </w:rPr>
        <w:t>r</w:t>
      </w:r>
      <w:r w:rsidRPr="00020315">
        <w:rPr>
          <w:rFonts w:cstheme="minorHAnsi"/>
          <w:lang w:eastAsia="en-US"/>
        </w:rPr>
        <w:t xml:space="preserve">’s </w:t>
      </w:r>
      <w:r w:rsidRPr="00020315">
        <w:rPr>
          <w:rFonts w:cstheme="minorHAnsi"/>
          <w:lang w:eastAsia="en-US"/>
        </w:rPr>
        <w:t>risk</w:t>
      </w:r>
      <w:r w:rsidRPr="00020315">
        <w:rPr>
          <w:rFonts w:cstheme="minorHAnsi"/>
          <w:lang w:eastAsia="en-US"/>
        </w:rPr>
        <w:t>,</w:t>
      </w:r>
      <w:r w:rsidRPr="00020315">
        <w:rPr>
          <w:rFonts w:cstheme="minorHAnsi"/>
          <w:lang w:eastAsia="en-US"/>
        </w:rPr>
        <w:t xml:space="preserve"> and any costs incurred from redrafting or reissuing documentation </w:t>
      </w:r>
      <w:r w:rsidRPr="00020315">
        <w:rPr>
          <w:rFonts w:cstheme="minorHAnsi"/>
          <w:lang w:eastAsia="en-US"/>
        </w:rPr>
        <w:t>to meet</w:t>
      </w:r>
      <w:r w:rsidRPr="00020315">
        <w:rPr>
          <w:rFonts w:cstheme="minorHAnsi"/>
          <w:lang w:eastAsia="en-US"/>
        </w:rPr>
        <w:t xml:space="preserve"> requirements will be borne fully by the </w:t>
      </w:r>
      <w:r>
        <w:rPr>
          <w:rFonts w:cstheme="minorHAnsi"/>
          <w:lang w:eastAsia="en-US"/>
        </w:rPr>
        <w:t>Contractor/Delivery Partner/Service Provider</w:t>
      </w:r>
      <w:r w:rsidRPr="00020315">
        <w:rPr>
          <w:rFonts w:cstheme="minorHAnsi"/>
          <w:lang w:eastAsia="en-US"/>
        </w:rPr>
        <w:t>.</w:t>
      </w:r>
    </w:p>
    <w:p w:rsidR="0023507A" w:rsidRPr="00020315" w:rsidRDefault="00545445" w:rsidP="0023507A">
      <w:pPr>
        <w:pStyle w:val="Heading2"/>
        <w:rPr>
          <w:rFonts w:asciiTheme="minorHAnsi" w:hAnsiTheme="minorHAnsi" w:cstheme="minorHAnsi"/>
        </w:rPr>
      </w:pPr>
      <w:bookmarkStart w:id="21" w:name="_Toc256000005"/>
      <w:bookmarkStart w:id="22" w:name="_Toc28869183"/>
      <w:bookmarkStart w:id="23" w:name="_Toc35248698"/>
      <w:r w:rsidRPr="00020315">
        <w:rPr>
          <w:rFonts w:asciiTheme="minorHAnsi" w:hAnsiTheme="minorHAnsi" w:cstheme="minorHAnsi"/>
        </w:rPr>
        <w:t>Project Management Documentation</w:t>
      </w:r>
      <w:bookmarkEnd w:id="21"/>
      <w:bookmarkEnd w:id="22"/>
      <w:bookmarkEnd w:id="23"/>
    </w:p>
    <w:p w:rsidR="0023507A" w:rsidRPr="00020315" w:rsidRDefault="00545445" w:rsidP="0023507A">
      <w:pPr>
        <w:rPr>
          <w:rFonts w:cstheme="minorHAnsi"/>
        </w:rPr>
      </w:pPr>
      <w:r w:rsidRPr="00020315">
        <w:rPr>
          <w:rFonts w:cstheme="minorHAnsi"/>
        </w:rPr>
        <w:t xml:space="preserve">Project Management Documentation provides information relevant to the development and implementation of a project and is used to manage the project and the associated processes. </w:t>
      </w:r>
      <w:r w:rsidRPr="0017707D">
        <w:rPr>
          <w:rFonts w:cstheme="minorHAnsi"/>
        </w:rPr>
        <w:t xml:space="preserve">Where the document is a </w:t>
      </w:r>
      <w:r w:rsidRPr="0017707D">
        <w:rPr>
          <w:rFonts w:cstheme="minorHAnsi"/>
        </w:rPr>
        <w:t xml:space="preserve">program-wide management document, </w:t>
      </w:r>
      <w:r w:rsidRPr="0017707D">
        <w:rPr>
          <w:rFonts w:cstheme="minorHAnsi"/>
        </w:rPr>
        <w:t xml:space="preserve">global </w:t>
      </w:r>
      <w:hyperlink w:anchor="_Multiple_Asset_Identifiers" w:history="1">
        <w:r w:rsidRPr="0017707D">
          <w:rPr>
            <w:rStyle w:val="Hyperlink"/>
            <w:rFonts w:cstheme="minorHAnsi"/>
            <w:u w:val="single"/>
          </w:rPr>
          <w:t xml:space="preserve">Multiple Asset Identifiers </w:t>
        </w:r>
        <w:r w:rsidRPr="0017707D">
          <w:rPr>
            <w:rStyle w:val="Hyperlink"/>
            <w:rFonts w:cstheme="minorHAnsi"/>
            <w:u w:val="single"/>
          </w:rPr>
          <w:t>Asset Classification</w:t>
        </w:r>
      </w:hyperlink>
      <w:r w:rsidRPr="0017707D">
        <w:rPr>
          <w:rFonts w:cstheme="minorHAnsi"/>
        </w:rPr>
        <w:t xml:space="preserve"> identifier code</w:t>
      </w:r>
      <w:r w:rsidRPr="0017707D">
        <w:rPr>
          <w:rFonts w:cstheme="minorHAnsi"/>
        </w:rPr>
        <w:t>s</w:t>
      </w:r>
      <w:r w:rsidRPr="0017707D">
        <w:rPr>
          <w:rFonts w:cstheme="minorHAnsi"/>
        </w:rPr>
        <w:t xml:space="preserve"> </w:t>
      </w:r>
      <w:r w:rsidRPr="0017707D">
        <w:rPr>
          <w:rFonts w:cstheme="minorHAnsi"/>
        </w:rPr>
        <w:t>are</w:t>
      </w:r>
      <w:r w:rsidRPr="0017707D">
        <w:rPr>
          <w:rFonts w:cstheme="minorHAnsi"/>
        </w:rPr>
        <w:t xml:space="preserve"> used (refer Appendices).</w:t>
      </w:r>
    </w:p>
    <w:p w:rsidR="0023507A" w:rsidRPr="00020315" w:rsidRDefault="00545445" w:rsidP="0023507A">
      <w:pPr>
        <w:pStyle w:val="Heading2"/>
        <w:rPr>
          <w:rFonts w:asciiTheme="minorHAnsi" w:hAnsiTheme="minorHAnsi" w:cstheme="minorHAnsi"/>
        </w:rPr>
      </w:pPr>
      <w:bookmarkStart w:id="24" w:name="_Toc256000006"/>
      <w:bookmarkStart w:id="25" w:name="_Toc28869184"/>
      <w:bookmarkStart w:id="26" w:name="_Toc35248699"/>
      <w:r w:rsidRPr="00020315">
        <w:rPr>
          <w:rFonts w:asciiTheme="minorHAnsi" w:hAnsiTheme="minorHAnsi" w:cstheme="minorHAnsi"/>
        </w:rPr>
        <w:t>Technical Deliverables</w:t>
      </w:r>
      <w:bookmarkEnd w:id="24"/>
      <w:bookmarkEnd w:id="25"/>
      <w:bookmarkEnd w:id="26"/>
    </w:p>
    <w:p w:rsidR="0023507A" w:rsidRDefault="00545445" w:rsidP="002420A6">
      <w:pPr>
        <w:rPr>
          <w:rFonts w:cstheme="minorHAnsi"/>
        </w:rPr>
      </w:pPr>
      <w:bookmarkStart w:id="27" w:name="_Toc23932316"/>
      <w:bookmarkStart w:id="28" w:name="_Toc23932338"/>
      <w:bookmarkStart w:id="29" w:name="_Toc23936336"/>
      <w:bookmarkStart w:id="30" w:name="_Toc23936426"/>
      <w:bookmarkStart w:id="31" w:name="_Toc23939474"/>
      <w:bookmarkStart w:id="32" w:name="_Toc23515004"/>
      <w:bookmarkStart w:id="33" w:name="_Toc23754531"/>
      <w:r w:rsidRPr="00020315">
        <w:rPr>
          <w:rFonts w:cstheme="minorHAnsi"/>
        </w:rPr>
        <w:t xml:space="preserve">Technical Deliverables are comprised of documentation (excluding drawings) that describes the </w:t>
      </w:r>
      <w:r>
        <w:rPr>
          <w:rFonts w:cstheme="minorHAnsi"/>
        </w:rPr>
        <w:t>design, con</w:t>
      </w:r>
      <w:r>
        <w:rPr>
          <w:rFonts w:cstheme="minorHAnsi"/>
        </w:rPr>
        <w:t xml:space="preserve">struction, </w:t>
      </w:r>
      <w:r w:rsidRPr="00020315">
        <w:rPr>
          <w:rFonts w:cstheme="minorHAnsi"/>
        </w:rPr>
        <w:t>functionality</w:t>
      </w:r>
      <w:r>
        <w:rPr>
          <w:rFonts w:cstheme="minorHAnsi"/>
        </w:rPr>
        <w:t xml:space="preserve">, </w:t>
      </w:r>
      <w:r w:rsidRPr="00020315">
        <w:rPr>
          <w:rFonts w:cstheme="minorHAnsi"/>
        </w:rPr>
        <w:t>handling</w:t>
      </w:r>
      <w:r>
        <w:rPr>
          <w:rFonts w:cstheme="minorHAnsi"/>
        </w:rPr>
        <w:t>,</w:t>
      </w:r>
      <w:r w:rsidRPr="00020315">
        <w:rPr>
          <w:rFonts w:cstheme="minorHAnsi"/>
        </w:rPr>
        <w:t xml:space="preserve"> </w:t>
      </w:r>
      <w:r>
        <w:rPr>
          <w:rFonts w:cstheme="minorHAnsi"/>
        </w:rPr>
        <w:t xml:space="preserve">operation and maintenance </w:t>
      </w:r>
      <w:r w:rsidRPr="00020315">
        <w:rPr>
          <w:rFonts w:cstheme="minorHAnsi"/>
        </w:rPr>
        <w:t xml:space="preserve">of a technical product under development or use. The numbering compositions are defined by elements within two possible categories: </w:t>
      </w:r>
      <w:r w:rsidRPr="00020315">
        <w:rPr>
          <w:rFonts w:cstheme="minorHAnsi"/>
          <w:i/>
        </w:rPr>
        <w:t>Identifiable Single Asset</w:t>
      </w:r>
      <w:r w:rsidRPr="00020315">
        <w:rPr>
          <w:rFonts w:cstheme="minorHAnsi"/>
        </w:rPr>
        <w:t xml:space="preserve"> or </w:t>
      </w:r>
      <w:r w:rsidRPr="00020315">
        <w:rPr>
          <w:rFonts w:cstheme="minorHAnsi"/>
          <w:i/>
        </w:rPr>
        <w:t>Multiple Assets</w:t>
      </w:r>
      <w:r w:rsidRPr="00020315">
        <w:rPr>
          <w:rFonts w:cstheme="minorHAnsi"/>
        </w:rPr>
        <w:t>.</w:t>
      </w:r>
      <w:bookmarkEnd w:id="27"/>
      <w:bookmarkEnd w:id="28"/>
      <w:bookmarkEnd w:id="29"/>
      <w:bookmarkEnd w:id="30"/>
      <w:bookmarkEnd w:id="31"/>
      <w:r w:rsidRPr="00020315">
        <w:rPr>
          <w:rFonts w:cstheme="minorHAnsi"/>
        </w:rPr>
        <w:t xml:space="preserve"> </w:t>
      </w:r>
      <w:bookmarkEnd w:id="32"/>
      <w:bookmarkEnd w:id="33"/>
    </w:p>
    <w:p w:rsidR="003C223A" w:rsidRDefault="00545445">
      <w:pPr>
        <w:jc w:val="left"/>
        <w:rPr>
          <w:rFonts w:cstheme="minorHAnsi"/>
        </w:rPr>
      </w:pPr>
      <w:r>
        <w:rPr>
          <w:rFonts w:cstheme="minorHAnsi"/>
        </w:rPr>
        <w:br w:type="page"/>
      </w:r>
    </w:p>
    <w:p w:rsidR="008366E9" w:rsidRPr="00020315" w:rsidRDefault="00545445" w:rsidP="00D61549">
      <w:pPr>
        <w:pStyle w:val="NONTOC-HEading1"/>
      </w:pPr>
      <w:bookmarkStart w:id="34" w:name="_Toc256000007"/>
      <w:bookmarkStart w:id="35" w:name="_Toc28869185"/>
      <w:bookmarkStart w:id="36" w:name="_Toc35248700"/>
      <w:r w:rsidRPr="00020315">
        <w:lastRenderedPageBreak/>
        <w:t xml:space="preserve">Document </w:t>
      </w:r>
      <w:r w:rsidRPr="00020315">
        <w:t>Numbering Convention</w:t>
      </w:r>
      <w:bookmarkEnd w:id="34"/>
      <w:bookmarkEnd w:id="35"/>
      <w:bookmarkEnd w:id="36"/>
    </w:p>
    <w:p w:rsidR="004F3C53" w:rsidRPr="00020315" w:rsidRDefault="00545445" w:rsidP="004F3C53">
      <w:pPr>
        <w:rPr>
          <w:rFonts w:cstheme="minorHAnsi"/>
          <w:lang w:eastAsia="en-US"/>
        </w:rPr>
      </w:pPr>
      <w:r w:rsidRPr="00020315">
        <w:rPr>
          <w:rFonts w:cstheme="minorHAnsi"/>
          <w:lang w:eastAsia="en-US"/>
        </w:rPr>
        <w:t xml:space="preserve">All </w:t>
      </w:r>
      <w:r w:rsidRPr="00020315">
        <w:rPr>
          <w:rFonts w:cstheme="minorHAnsi"/>
          <w:lang w:eastAsia="en-US"/>
        </w:rPr>
        <w:t>deliverable</w:t>
      </w:r>
      <w:r w:rsidRPr="00020315">
        <w:rPr>
          <w:rFonts w:cstheme="minorHAnsi"/>
          <w:lang w:eastAsia="en-US"/>
        </w:rPr>
        <w:t xml:space="preserve"> documents shall be uniquely nu</w:t>
      </w:r>
      <w:r w:rsidRPr="00020315">
        <w:rPr>
          <w:rFonts w:cstheme="minorHAnsi"/>
          <w:lang w:eastAsia="en-US"/>
        </w:rPr>
        <w:t xml:space="preserve">mbered with a </w:t>
      </w:r>
      <w:r w:rsidRPr="00020315">
        <w:rPr>
          <w:rFonts w:cstheme="minorHAnsi"/>
          <w:lang w:eastAsia="en-US"/>
        </w:rPr>
        <w:t>document control</w:t>
      </w:r>
      <w:r w:rsidRPr="00020315">
        <w:rPr>
          <w:rFonts w:cstheme="minorHAnsi"/>
          <w:lang w:eastAsia="en-US"/>
        </w:rPr>
        <w:t xml:space="preserve"> n</w:t>
      </w:r>
      <w:r w:rsidRPr="00020315">
        <w:rPr>
          <w:rFonts w:cstheme="minorHAnsi"/>
          <w:lang w:eastAsia="en-US"/>
        </w:rPr>
        <w:t xml:space="preserve">umber and revision controlled in accordance with this </w:t>
      </w:r>
      <w:r w:rsidRPr="00020315">
        <w:rPr>
          <w:rFonts w:cstheme="minorHAnsi"/>
          <w:lang w:eastAsia="en-US"/>
        </w:rPr>
        <w:t>Procedure</w:t>
      </w:r>
      <w:r w:rsidRPr="00020315">
        <w:rPr>
          <w:rFonts w:cstheme="minorHAnsi"/>
          <w:lang w:eastAsia="en-US"/>
        </w:rPr>
        <w:t>.</w:t>
      </w:r>
      <w:bookmarkStart w:id="37" w:name="_Toc22813994"/>
      <w:r w:rsidRPr="00020315">
        <w:rPr>
          <w:rFonts w:cstheme="minorHAnsi"/>
          <w:lang w:eastAsia="en-US"/>
        </w:rPr>
        <w:t xml:space="preserve"> </w:t>
      </w:r>
      <w:r w:rsidRPr="00020315">
        <w:rPr>
          <w:rFonts w:cstheme="minorHAnsi"/>
        </w:rPr>
        <w:t>Project</w:t>
      </w:r>
      <w:r>
        <w:rPr>
          <w:rFonts w:cstheme="minorHAnsi"/>
        </w:rPr>
        <w:t xml:space="preserve"> Teams</w:t>
      </w:r>
      <w:r w:rsidRPr="00020315">
        <w:rPr>
          <w:rFonts w:cstheme="minorHAnsi"/>
        </w:rPr>
        <w:t xml:space="preserve"> should make use of the </w:t>
      </w:r>
      <w:r w:rsidRPr="00020315">
        <w:rPr>
          <w:rFonts w:cstheme="minorHAnsi"/>
        </w:rPr>
        <w:t>document number</w:t>
      </w:r>
      <w:r w:rsidRPr="00020315">
        <w:rPr>
          <w:rFonts w:cstheme="minorHAnsi"/>
        </w:rPr>
        <w:t xml:space="preserve"> as the primary key on </w:t>
      </w:r>
      <w:r w:rsidRPr="00020315">
        <w:rPr>
          <w:rFonts w:cstheme="minorHAnsi"/>
        </w:rPr>
        <w:t>documents</w:t>
      </w:r>
      <w:r w:rsidRPr="00020315">
        <w:rPr>
          <w:rFonts w:cstheme="minorHAnsi"/>
        </w:rPr>
        <w:t>. The</w:t>
      </w:r>
      <w:r w:rsidRPr="00020315">
        <w:rPr>
          <w:rFonts w:cstheme="minorHAnsi"/>
        </w:rPr>
        <w:t xml:space="preserve"> nu</w:t>
      </w:r>
      <w:r w:rsidRPr="00020315">
        <w:rPr>
          <w:rFonts w:cstheme="minorHAnsi"/>
        </w:rPr>
        <w:t>mbering convention that the p</w:t>
      </w:r>
      <w:r w:rsidRPr="00020315">
        <w:rPr>
          <w:rFonts w:cstheme="minorHAnsi"/>
        </w:rPr>
        <w:t xml:space="preserve">roject must </w:t>
      </w:r>
      <w:r w:rsidRPr="00020315">
        <w:rPr>
          <w:rFonts w:cstheme="minorHAnsi"/>
        </w:rPr>
        <w:t>use</w:t>
      </w:r>
      <w:r w:rsidRPr="00020315">
        <w:rPr>
          <w:rFonts w:cstheme="minorHAnsi"/>
        </w:rPr>
        <w:t xml:space="preserve"> is established before number</w:t>
      </w:r>
      <w:r w:rsidRPr="00020315">
        <w:rPr>
          <w:rFonts w:cstheme="minorHAnsi"/>
        </w:rPr>
        <w:t>ing</w:t>
      </w:r>
      <w:r w:rsidRPr="00020315">
        <w:rPr>
          <w:rFonts w:cstheme="minorHAnsi"/>
        </w:rPr>
        <w:t xml:space="preserve"> placeholders are created in the U</w:t>
      </w:r>
      <w:r>
        <w:rPr>
          <w:rFonts w:cstheme="minorHAnsi"/>
        </w:rPr>
        <w:t xml:space="preserve">rban </w:t>
      </w:r>
      <w:r w:rsidRPr="00020315">
        <w:rPr>
          <w:rFonts w:cstheme="minorHAnsi"/>
        </w:rPr>
        <w:t>U</w:t>
      </w:r>
      <w:r>
        <w:rPr>
          <w:rFonts w:cstheme="minorHAnsi"/>
        </w:rPr>
        <w:t>tilities</w:t>
      </w:r>
      <w:r w:rsidRPr="00020315">
        <w:rPr>
          <w:rFonts w:cstheme="minorHAnsi"/>
        </w:rPr>
        <w:t xml:space="preserve"> DMS </w:t>
      </w:r>
      <w:r w:rsidRPr="00020315">
        <w:rPr>
          <w:rFonts w:cstheme="minorHAnsi"/>
        </w:rPr>
        <w:t xml:space="preserve">using the coding </w:t>
      </w:r>
      <w:r w:rsidRPr="00020315">
        <w:rPr>
          <w:rFonts w:cstheme="minorHAnsi"/>
        </w:rPr>
        <w:t>compositions</w:t>
      </w:r>
      <w:r w:rsidRPr="00020315">
        <w:rPr>
          <w:rFonts w:cstheme="minorHAnsi"/>
        </w:rPr>
        <w:t xml:space="preserve"> outlined in </w:t>
      </w:r>
      <w:r w:rsidRPr="00020315">
        <w:rPr>
          <w:rFonts w:cstheme="minorHAnsi"/>
        </w:rPr>
        <w:t>this</w:t>
      </w:r>
      <w:r w:rsidRPr="00020315">
        <w:rPr>
          <w:rFonts w:cstheme="minorHAnsi"/>
        </w:rPr>
        <w:t xml:space="preserve"> </w:t>
      </w:r>
      <w:r w:rsidRPr="00020315">
        <w:rPr>
          <w:rFonts w:cstheme="minorHAnsi"/>
        </w:rPr>
        <w:t>Procedure and</w:t>
      </w:r>
      <w:r w:rsidRPr="00020315">
        <w:rPr>
          <w:rFonts w:cstheme="minorHAnsi"/>
        </w:rPr>
        <w:t xml:space="preserve"> is </w:t>
      </w:r>
      <w:r w:rsidRPr="00020315">
        <w:rPr>
          <w:rFonts w:cstheme="minorHAnsi"/>
        </w:rPr>
        <w:t xml:space="preserve">to be </w:t>
      </w:r>
      <w:r w:rsidRPr="00020315">
        <w:rPr>
          <w:rFonts w:cstheme="minorHAnsi"/>
        </w:rPr>
        <w:t xml:space="preserve">displayed </w:t>
      </w:r>
      <w:r>
        <w:rPr>
          <w:rFonts w:cstheme="minorHAnsi"/>
        </w:rPr>
        <w:t>in document file naming and titling</w:t>
      </w:r>
      <w:r w:rsidRPr="00020315">
        <w:rPr>
          <w:rFonts w:cstheme="minorHAnsi"/>
        </w:rPr>
        <w:t>.</w:t>
      </w:r>
      <w:r w:rsidRPr="00020315">
        <w:rPr>
          <w:rFonts w:cstheme="minorHAnsi"/>
        </w:rPr>
        <w:t xml:space="preserve"> </w:t>
      </w:r>
      <w:bookmarkEnd w:id="37"/>
      <w:r w:rsidRPr="00020315">
        <w:rPr>
          <w:rFonts w:cstheme="minorHAnsi"/>
          <w:lang w:eastAsia="en-US"/>
        </w:rPr>
        <w:t xml:space="preserve">All </w:t>
      </w:r>
      <w:r>
        <w:rPr>
          <w:rFonts w:cstheme="minorHAnsi"/>
          <w:lang w:eastAsia="en-US"/>
        </w:rPr>
        <w:t xml:space="preserve">Document </w:t>
      </w:r>
      <w:r>
        <w:rPr>
          <w:rFonts w:cstheme="minorHAnsi"/>
          <w:lang w:eastAsia="en-US"/>
        </w:rPr>
        <w:t>Control Numbers</w:t>
      </w:r>
      <w:r>
        <w:rPr>
          <w:rFonts w:cstheme="minorHAnsi"/>
          <w:lang w:eastAsia="en-US"/>
        </w:rPr>
        <w:t xml:space="preserve"> </w:t>
      </w:r>
      <w:r w:rsidRPr="00020315">
        <w:rPr>
          <w:rFonts w:cstheme="minorHAnsi"/>
          <w:lang w:eastAsia="en-US"/>
        </w:rPr>
        <w:t xml:space="preserve">in the </w:t>
      </w:r>
      <w:r w:rsidRPr="00020315">
        <w:rPr>
          <w:rFonts w:cstheme="minorHAnsi"/>
          <w:lang w:eastAsia="en-US"/>
        </w:rPr>
        <w:t>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DMS will comprise of the </w:t>
      </w:r>
      <w:r w:rsidRPr="00020315">
        <w:rPr>
          <w:rFonts w:cstheme="minorHAnsi"/>
          <w:lang w:eastAsia="en-US"/>
        </w:rPr>
        <w:t xml:space="preserve">following numbering </w:t>
      </w:r>
      <w:r w:rsidRPr="00020315">
        <w:rPr>
          <w:rFonts w:cstheme="minorHAnsi"/>
          <w:lang w:eastAsia="en-US"/>
        </w:rPr>
        <w:t>convention</w:t>
      </w:r>
      <w:r w:rsidRPr="00020315">
        <w:rPr>
          <w:rFonts w:cstheme="minorHAnsi"/>
          <w:lang w:eastAsia="en-US"/>
        </w:rPr>
        <w:t>:</w:t>
      </w:r>
    </w:p>
    <w:tbl>
      <w:tblPr>
        <w:tblStyle w:val="ListTable4-Accent310"/>
        <w:tblpPr w:leftFromText="180" w:rightFromText="180" w:vertAnchor="text" w:horzAnchor="margin" w:tblpY="117"/>
        <w:tblW w:w="5000" w:type="pct"/>
        <w:tblLook w:val="04A0" w:firstRow="1" w:lastRow="0" w:firstColumn="1" w:lastColumn="0" w:noHBand="0" w:noVBand="1"/>
      </w:tblPr>
      <w:tblGrid>
        <w:gridCol w:w="1867"/>
        <w:gridCol w:w="6436"/>
      </w:tblGrid>
      <w:tr w:rsidR="00B76488" w:rsidTr="00B7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pct"/>
            <w:shd w:val="clear" w:color="auto" w:fill="7FB539"/>
          </w:tcPr>
          <w:p w:rsidR="00B57A30" w:rsidRPr="00952D35" w:rsidRDefault="00545445" w:rsidP="00861543">
            <w:pPr>
              <w:rPr>
                <w:rFonts w:cstheme="minorHAnsi"/>
                <w:szCs w:val="22"/>
              </w:rPr>
            </w:pPr>
            <w:r w:rsidRPr="00952D35">
              <w:rPr>
                <w:rFonts w:cstheme="minorHAnsi"/>
                <w:szCs w:val="22"/>
              </w:rPr>
              <w:t>Element</w:t>
            </w:r>
          </w:p>
        </w:tc>
        <w:tc>
          <w:tcPr>
            <w:tcW w:w="3876" w:type="pct"/>
            <w:shd w:val="clear" w:color="auto" w:fill="7FB539"/>
          </w:tcPr>
          <w:p w:rsidR="00B57A30" w:rsidRPr="00952D35" w:rsidRDefault="00545445" w:rsidP="00861543">
            <w:pPr>
              <w:cnfStyle w:val="100000000000" w:firstRow="1" w:lastRow="0" w:firstColumn="0" w:lastColumn="0" w:oddVBand="0" w:evenVBand="0" w:oddHBand="0" w:evenHBand="0" w:firstRowFirstColumn="0" w:firstRowLastColumn="0" w:lastRowFirstColumn="0" w:lastRowLastColumn="0"/>
              <w:rPr>
                <w:rFonts w:cstheme="minorHAnsi"/>
                <w:szCs w:val="22"/>
              </w:rPr>
            </w:pPr>
            <w:r w:rsidRPr="00952D35">
              <w:rPr>
                <w:rFonts w:cstheme="minorHAnsi"/>
                <w:szCs w:val="22"/>
              </w:rPr>
              <w:t>Definition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pct"/>
          </w:tcPr>
          <w:p w:rsidR="00B57A30" w:rsidRPr="00020315" w:rsidRDefault="00545445" w:rsidP="00861543">
            <w:pPr>
              <w:rPr>
                <w:rFonts w:cstheme="minorHAnsi"/>
                <w:szCs w:val="22"/>
              </w:rPr>
            </w:pPr>
            <w:r>
              <w:rPr>
                <w:rFonts w:cstheme="minorHAnsi"/>
                <w:szCs w:val="22"/>
              </w:rPr>
              <w:t>Location A</w:t>
            </w:r>
            <w:r>
              <w:rPr>
                <w:rFonts w:cstheme="minorHAnsi"/>
                <w:szCs w:val="22"/>
              </w:rPr>
              <w:t>ttribute</w:t>
            </w:r>
          </w:p>
        </w:tc>
        <w:tc>
          <w:tcPr>
            <w:tcW w:w="3876" w:type="pct"/>
          </w:tcPr>
          <w:p w:rsidR="00474B3F"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 xml:space="preserve">The location attribute will differ for </w:t>
            </w:r>
            <w:r>
              <w:rPr>
                <w:rFonts w:cstheme="minorHAnsi"/>
                <w:szCs w:val="22"/>
              </w:rPr>
              <w:t xml:space="preserve">site-based assets and network assets. </w:t>
            </w:r>
          </w:p>
          <w:p w:rsidR="000448FA"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0448FA">
              <w:rPr>
                <w:rFonts w:cstheme="minorHAnsi"/>
                <w:i/>
                <w:szCs w:val="22"/>
              </w:rPr>
              <w:t>Network assets:</w:t>
            </w:r>
            <w:r>
              <w:rPr>
                <w:rFonts w:cstheme="minorHAnsi"/>
                <w:szCs w:val="22"/>
              </w:rPr>
              <w:t xml:space="preserve"> the location attri</w:t>
            </w:r>
            <w:r>
              <w:rPr>
                <w:rFonts w:cstheme="minorHAnsi"/>
                <w:szCs w:val="22"/>
              </w:rPr>
              <w:t>bute will be a local government region, suburb or project management identifier.</w:t>
            </w:r>
          </w:p>
          <w:p w:rsidR="00B57A30" w:rsidRPr="00020315"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0448FA">
              <w:rPr>
                <w:rFonts w:cstheme="minorHAnsi"/>
                <w:i/>
                <w:szCs w:val="22"/>
              </w:rPr>
              <w:t>Site-based assets:</w:t>
            </w:r>
            <w:r>
              <w:rPr>
                <w:rFonts w:cstheme="minorHAnsi"/>
                <w:szCs w:val="22"/>
              </w:rPr>
              <w:t xml:space="preserve"> </w:t>
            </w:r>
            <w:r w:rsidRPr="00020315">
              <w:rPr>
                <w:rFonts w:cstheme="minorHAnsi"/>
                <w:szCs w:val="22"/>
              </w:rPr>
              <w:t>Asset Identification codes associated with the Site of the asset(s) relevant to the WUC specified by U</w:t>
            </w:r>
            <w:r>
              <w:rPr>
                <w:rFonts w:cstheme="minorHAnsi"/>
                <w:szCs w:val="22"/>
              </w:rPr>
              <w:t xml:space="preserve">rban </w:t>
            </w:r>
            <w:r w:rsidRPr="00020315">
              <w:rPr>
                <w:rFonts w:cstheme="minorHAnsi"/>
                <w:szCs w:val="22"/>
              </w:rPr>
              <w:t>U</w:t>
            </w:r>
            <w:r>
              <w:rPr>
                <w:rFonts w:cstheme="minorHAnsi"/>
                <w:szCs w:val="22"/>
              </w:rPr>
              <w:t>tilities</w:t>
            </w:r>
            <w:r w:rsidRPr="00020315">
              <w:rPr>
                <w:rFonts w:cstheme="minorHAnsi"/>
                <w:szCs w:val="22"/>
              </w:rPr>
              <w:t xml:space="preserve"> at commencement of Contract and </w:t>
            </w:r>
            <w:r w:rsidRPr="00020315">
              <w:rPr>
                <w:rFonts w:cstheme="minorHAnsi"/>
                <w:szCs w:val="22"/>
              </w:rPr>
              <w:t xml:space="preserve">will </w:t>
            </w:r>
            <w:r w:rsidRPr="00020315">
              <w:rPr>
                <w:rFonts w:cstheme="minorHAnsi"/>
                <w:szCs w:val="22"/>
              </w:rPr>
              <w:t>be a five (5)</w:t>
            </w:r>
            <w:r>
              <w:rPr>
                <w:rFonts w:cstheme="minorHAnsi"/>
                <w:szCs w:val="22"/>
              </w:rPr>
              <w:t xml:space="preserve"> </w:t>
            </w:r>
            <w:r w:rsidRPr="00020315">
              <w:rPr>
                <w:rFonts w:cstheme="minorHAnsi"/>
                <w:szCs w:val="22"/>
              </w:rPr>
              <w:t>character identifier.</w:t>
            </w:r>
          </w:p>
        </w:tc>
      </w:tr>
      <w:tr w:rsidR="00B76488" w:rsidTr="00B76488">
        <w:tc>
          <w:tcPr>
            <w:cnfStyle w:val="001000000000" w:firstRow="0" w:lastRow="0" w:firstColumn="1" w:lastColumn="0" w:oddVBand="0" w:evenVBand="0" w:oddHBand="0" w:evenHBand="0" w:firstRowFirstColumn="0" w:firstRowLastColumn="0" w:lastRowFirstColumn="0" w:lastRowLastColumn="0"/>
            <w:tcW w:w="1124" w:type="pct"/>
          </w:tcPr>
          <w:p w:rsidR="00B57A30" w:rsidRPr="000448FA" w:rsidRDefault="00545445" w:rsidP="00861543">
            <w:pPr>
              <w:rPr>
                <w:rFonts w:cstheme="minorHAnsi"/>
                <w:szCs w:val="22"/>
              </w:rPr>
            </w:pPr>
            <w:r>
              <w:rPr>
                <w:rFonts w:cstheme="minorHAnsi"/>
                <w:szCs w:val="22"/>
              </w:rPr>
              <w:t>Process / E</w:t>
            </w:r>
            <w:r w:rsidRPr="000448FA">
              <w:rPr>
                <w:rFonts w:cstheme="minorHAnsi"/>
                <w:szCs w:val="22"/>
              </w:rPr>
              <w:t>lement</w:t>
            </w:r>
          </w:p>
        </w:tc>
        <w:tc>
          <w:tcPr>
            <w:tcW w:w="3876" w:type="pct"/>
          </w:tcPr>
          <w:p w:rsidR="00B57A30" w:rsidRPr="003C223A"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szCs w:val="22"/>
              </w:rPr>
            </w:pPr>
            <w:r w:rsidRPr="003C223A">
              <w:rPr>
                <w:rFonts w:cstheme="minorHAnsi"/>
                <w:szCs w:val="22"/>
              </w:rPr>
              <w:t>Identifies a Process/Element within a broader facility, or asset class. Process/Element codes are specified by U</w:t>
            </w:r>
            <w:r w:rsidRPr="003C223A">
              <w:rPr>
                <w:rFonts w:cstheme="minorHAnsi"/>
                <w:szCs w:val="22"/>
              </w:rPr>
              <w:t xml:space="preserve">rban </w:t>
            </w:r>
            <w:r w:rsidRPr="003C223A">
              <w:rPr>
                <w:rFonts w:cstheme="minorHAnsi"/>
                <w:szCs w:val="22"/>
              </w:rPr>
              <w:t>U</w:t>
            </w:r>
            <w:r w:rsidRPr="003C223A">
              <w:rPr>
                <w:rFonts w:cstheme="minorHAnsi"/>
                <w:szCs w:val="22"/>
              </w:rPr>
              <w:t>tilities</w:t>
            </w:r>
            <w:r w:rsidRPr="003C223A">
              <w:rPr>
                <w:rFonts w:cstheme="minorHAnsi"/>
                <w:szCs w:val="22"/>
              </w:rPr>
              <w:t xml:space="preserve"> at commencement of Contract and will be a four (4) numeric character identifier (refer PRO395).</w:t>
            </w:r>
          </w:p>
          <w:p w:rsidR="00474B3F" w:rsidRPr="003C223A"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i/>
                <w:szCs w:val="22"/>
              </w:rPr>
            </w:pPr>
            <w:r w:rsidRPr="003C223A">
              <w:rPr>
                <w:rFonts w:cstheme="minorHAnsi"/>
                <w:i/>
                <w:szCs w:val="22"/>
              </w:rPr>
              <w:t>Notes: where a single document relates to multiple elements of a process the</w:t>
            </w:r>
            <w:r w:rsidRPr="003C223A">
              <w:rPr>
                <w:rFonts w:cstheme="minorHAnsi"/>
                <w:i/>
                <w:szCs w:val="22"/>
              </w:rPr>
              <w:t xml:space="preserve"> parent process </w:t>
            </w:r>
            <w:r w:rsidRPr="003C223A">
              <w:rPr>
                <w:rFonts w:cstheme="minorHAnsi"/>
                <w:i/>
                <w:szCs w:val="22"/>
              </w:rPr>
              <w:t xml:space="preserve">the parent process will be used. </w:t>
            </w:r>
          </w:p>
          <w:p w:rsidR="00DA1B57" w:rsidRPr="003C223A"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i/>
                <w:szCs w:val="22"/>
              </w:rPr>
            </w:pPr>
            <w:r w:rsidRPr="003C223A">
              <w:rPr>
                <w:rFonts w:cstheme="minorHAnsi"/>
                <w:i/>
                <w:szCs w:val="22"/>
              </w:rPr>
              <w:t>Where a single document relates t</w:t>
            </w:r>
            <w:r w:rsidRPr="003C223A">
              <w:rPr>
                <w:rFonts w:cstheme="minorHAnsi"/>
                <w:i/>
                <w:szCs w:val="22"/>
              </w:rPr>
              <w:t xml:space="preserve">o multiple processes four zeros 0000 will be used. </w:t>
            </w:r>
          </w:p>
          <w:p w:rsidR="00F73640" w:rsidRPr="003C223A" w:rsidRDefault="00545445" w:rsidP="00474B3F">
            <w:pPr>
              <w:jc w:val="left"/>
              <w:cnfStyle w:val="000000000000" w:firstRow="0" w:lastRow="0" w:firstColumn="0" w:lastColumn="0" w:oddVBand="0" w:evenVBand="0" w:oddHBand="0" w:evenHBand="0" w:firstRowFirstColumn="0" w:firstRowLastColumn="0" w:lastRowFirstColumn="0" w:lastRowLastColumn="0"/>
              <w:rPr>
                <w:rFonts w:cstheme="minorHAnsi"/>
                <w:i/>
                <w:szCs w:val="22"/>
              </w:rPr>
            </w:pPr>
            <w:r w:rsidRPr="003C223A">
              <w:rPr>
                <w:rFonts w:cstheme="minorHAnsi"/>
                <w:i/>
                <w:szCs w:val="22"/>
              </w:rPr>
              <w:t>When a document relates to pre-delivery and a process/element is not yet defined, project management identifiers will be used.</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pct"/>
          </w:tcPr>
          <w:p w:rsidR="00B57A30" w:rsidRPr="00020315" w:rsidRDefault="00545445" w:rsidP="00861543">
            <w:pPr>
              <w:rPr>
                <w:rFonts w:cstheme="minorHAnsi"/>
                <w:szCs w:val="22"/>
                <w:highlight w:val="yellow"/>
              </w:rPr>
            </w:pPr>
            <w:r w:rsidRPr="00020315">
              <w:rPr>
                <w:rFonts w:cstheme="minorHAnsi"/>
                <w:szCs w:val="22"/>
              </w:rPr>
              <w:t>Discipline</w:t>
            </w:r>
          </w:p>
        </w:tc>
        <w:tc>
          <w:tcPr>
            <w:tcW w:w="3876" w:type="pct"/>
          </w:tcPr>
          <w:p w:rsidR="00F536E9" w:rsidRPr="00020315" w:rsidRDefault="00545445" w:rsidP="00A13E5F">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020315">
              <w:rPr>
                <w:rFonts w:cstheme="minorHAnsi"/>
                <w:szCs w:val="22"/>
              </w:rPr>
              <w:t>A two (2)</w:t>
            </w:r>
            <w:r>
              <w:rPr>
                <w:rFonts w:cstheme="minorHAnsi"/>
                <w:szCs w:val="22"/>
              </w:rPr>
              <w:t xml:space="preserve"> </w:t>
            </w:r>
            <w:r w:rsidRPr="00020315">
              <w:rPr>
                <w:rFonts w:cstheme="minorHAnsi"/>
                <w:szCs w:val="22"/>
              </w:rPr>
              <w:t>alpha character identifier that refers to the originati</w:t>
            </w:r>
            <w:r w:rsidRPr="00020315">
              <w:rPr>
                <w:rFonts w:cstheme="minorHAnsi"/>
                <w:szCs w:val="22"/>
              </w:rPr>
              <w:t>ng discipline</w:t>
            </w:r>
            <w:r w:rsidRPr="00020315">
              <w:rPr>
                <w:rFonts w:cstheme="minorHAnsi"/>
                <w:szCs w:val="22"/>
              </w:rPr>
              <w:t xml:space="preserve"> group of the document produced (</w:t>
            </w:r>
            <w:hyperlink w:anchor="_Discipline_Identifiers" w:history="1">
              <w:r>
                <w:rPr>
                  <w:rStyle w:val="Hyperlink"/>
                  <w:rFonts w:cstheme="minorHAnsi"/>
                  <w:szCs w:val="22"/>
                  <w:u w:val="single"/>
                </w:rPr>
                <w:t>refer Appendix 11.3</w:t>
              </w:r>
            </w:hyperlink>
            <w:r w:rsidRPr="00020315">
              <w:rPr>
                <w:rFonts w:cstheme="minorHAnsi"/>
                <w:szCs w:val="22"/>
              </w:rPr>
              <w:t>).</w:t>
            </w:r>
          </w:p>
        </w:tc>
      </w:tr>
      <w:tr w:rsidR="00B76488" w:rsidTr="00B76488">
        <w:tc>
          <w:tcPr>
            <w:cnfStyle w:val="001000000000" w:firstRow="0" w:lastRow="0" w:firstColumn="1" w:lastColumn="0" w:oddVBand="0" w:evenVBand="0" w:oddHBand="0" w:evenHBand="0" w:firstRowFirstColumn="0" w:firstRowLastColumn="0" w:lastRowFirstColumn="0" w:lastRowLastColumn="0"/>
            <w:tcW w:w="1124" w:type="pct"/>
          </w:tcPr>
          <w:p w:rsidR="00F536E9" w:rsidRPr="00020315" w:rsidRDefault="00545445" w:rsidP="00861543">
            <w:pPr>
              <w:rPr>
                <w:rFonts w:cstheme="minorHAnsi"/>
                <w:szCs w:val="22"/>
              </w:rPr>
            </w:pPr>
            <w:r w:rsidRPr="00020315">
              <w:rPr>
                <w:rFonts w:cstheme="minorHAnsi"/>
                <w:szCs w:val="22"/>
              </w:rPr>
              <w:t>Document Type</w:t>
            </w:r>
          </w:p>
        </w:tc>
        <w:tc>
          <w:tcPr>
            <w:tcW w:w="3876" w:type="pct"/>
          </w:tcPr>
          <w:p w:rsidR="00F536E9" w:rsidRPr="00020315" w:rsidRDefault="00545445" w:rsidP="00A13E5F">
            <w:pPr>
              <w:jc w:val="left"/>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A three (3</w:t>
            </w:r>
            <w:r w:rsidRPr="00020315">
              <w:rPr>
                <w:rFonts w:cstheme="minorHAnsi"/>
                <w:szCs w:val="22"/>
              </w:rPr>
              <w:t>)</w:t>
            </w:r>
            <w:r>
              <w:rPr>
                <w:rFonts w:cstheme="minorHAnsi"/>
                <w:szCs w:val="22"/>
              </w:rPr>
              <w:t xml:space="preserve"> </w:t>
            </w:r>
            <w:r w:rsidRPr="00020315">
              <w:rPr>
                <w:rFonts w:cstheme="minorHAnsi"/>
                <w:szCs w:val="22"/>
              </w:rPr>
              <w:t>alpha character identifier that refers to</w:t>
            </w:r>
            <w:r w:rsidRPr="00020315">
              <w:rPr>
                <w:rFonts w:cstheme="minorHAnsi"/>
                <w:szCs w:val="22"/>
              </w:rPr>
              <w:t xml:space="preserve"> the type of document produced (</w:t>
            </w:r>
            <w:hyperlink w:anchor="_Document_Type_Identifiers" w:history="1">
              <w:r>
                <w:rPr>
                  <w:rStyle w:val="Hyperlink"/>
                  <w:rFonts w:cstheme="minorHAnsi"/>
                  <w:szCs w:val="22"/>
                  <w:u w:val="single"/>
                </w:rPr>
                <w:t>refer Appendix 11.4</w:t>
              </w:r>
            </w:hyperlink>
            <w:r w:rsidRPr="00020315">
              <w:rPr>
                <w:rFonts w:cstheme="minorHAnsi"/>
                <w:szCs w:val="22"/>
              </w:rPr>
              <w: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pct"/>
          </w:tcPr>
          <w:p w:rsidR="00B57A30" w:rsidRPr="00020315" w:rsidRDefault="00545445" w:rsidP="00861543">
            <w:pPr>
              <w:rPr>
                <w:rFonts w:cstheme="minorHAnsi"/>
                <w:szCs w:val="22"/>
              </w:rPr>
            </w:pPr>
            <w:r w:rsidRPr="00020315">
              <w:rPr>
                <w:rFonts w:cstheme="minorHAnsi"/>
                <w:szCs w:val="22"/>
              </w:rPr>
              <w:t>Sequence Number</w:t>
            </w:r>
          </w:p>
        </w:tc>
        <w:tc>
          <w:tcPr>
            <w:tcW w:w="3876" w:type="pct"/>
          </w:tcPr>
          <w:p w:rsidR="00B57A30" w:rsidRPr="00020315"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020315">
              <w:rPr>
                <w:rFonts w:cstheme="minorHAnsi"/>
                <w:szCs w:val="22"/>
              </w:rPr>
              <w:t>Sequential numbers are a unique identifier for each deliverable and contain five (5)</w:t>
            </w:r>
            <w:r>
              <w:rPr>
                <w:rFonts w:cstheme="minorHAnsi"/>
                <w:szCs w:val="22"/>
              </w:rPr>
              <w:t xml:space="preserve"> </w:t>
            </w:r>
            <w:r w:rsidRPr="00020315">
              <w:rPr>
                <w:rFonts w:cstheme="minorHAnsi"/>
                <w:szCs w:val="22"/>
              </w:rPr>
              <w:t>numeric characters starting from 00001.</w:t>
            </w:r>
          </w:p>
        </w:tc>
      </w:tr>
      <w:tr w:rsidR="00B76488" w:rsidTr="00B76488">
        <w:tc>
          <w:tcPr>
            <w:cnfStyle w:val="001000000000" w:firstRow="0" w:lastRow="0" w:firstColumn="1" w:lastColumn="0" w:oddVBand="0" w:evenVBand="0" w:oddHBand="0" w:evenHBand="0" w:firstRowFirstColumn="0" w:firstRowLastColumn="0" w:lastRowFirstColumn="0" w:lastRowLastColumn="0"/>
            <w:tcW w:w="1124" w:type="pct"/>
          </w:tcPr>
          <w:p w:rsidR="00B57A30" w:rsidRPr="00020315" w:rsidRDefault="00545445" w:rsidP="00861543">
            <w:pPr>
              <w:rPr>
                <w:rFonts w:cstheme="minorHAnsi"/>
                <w:szCs w:val="22"/>
              </w:rPr>
            </w:pPr>
            <w:r w:rsidRPr="00020315">
              <w:rPr>
                <w:rFonts w:cstheme="minorHAnsi"/>
                <w:szCs w:val="22"/>
              </w:rPr>
              <w:t>Revision</w:t>
            </w:r>
          </w:p>
        </w:tc>
        <w:tc>
          <w:tcPr>
            <w:tcW w:w="3876" w:type="pct"/>
          </w:tcPr>
          <w:p w:rsidR="00D407F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szCs w:val="22"/>
              </w:rPr>
            </w:pPr>
            <w:r w:rsidRPr="00020315">
              <w:rPr>
                <w:rFonts w:cstheme="minorHAnsi"/>
                <w:szCs w:val="22"/>
              </w:rPr>
              <w:t>Revision codes refer to the</w:t>
            </w:r>
            <w:r>
              <w:rPr>
                <w:rFonts w:cstheme="minorHAnsi"/>
                <w:szCs w:val="22"/>
              </w:rPr>
              <w:t xml:space="preserve"> current</w:t>
            </w:r>
            <w:r w:rsidRPr="00020315">
              <w:rPr>
                <w:rFonts w:cstheme="minorHAnsi"/>
                <w:szCs w:val="22"/>
              </w:rPr>
              <w:t xml:space="preserve"> </w:t>
            </w:r>
            <w:hyperlink w:anchor="_revisions_and_codes" w:history="1">
              <w:r w:rsidRPr="004254CE">
                <w:rPr>
                  <w:rStyle w:val="Hyperlink"/>
                  <w:rFonts w:cstheme="minorHAnsi"/>
                  <w:szCs w:val="22"/>
                  <w:u w:val="single"/>
                </w:rPr>
                <w:t>document stat</w:t>
              </w:r>
              <w:r w:rsidRPr="004254CE">
                <w:rPr>
                  <w:rStyle w:val="Hyperlink"/>
                  <w:rFonts w:cstheme="minorHAnsi"/>
                  <w:szCs w:val="22"/>
                  <w:u w:val="single"/>
                </w:rPr>
                <w:t>us</w:t>
              </w:r>
            </w:hyperlink>
            <w:r>
              <w:rPr>
                <w:rStyle w:val="Hyperlink"/>
                <w:rFonts w:cstheme="minorHAnsi"/>
                <w:szCs w:val="22"/>
                <w:u w:val="single"/>
              </w:rPr>
              <w:t xml:space="preserve"> (see Section 9)</w:t>
            </w:r>
            <w:r w:rsidRPr="00020315">
              <w:rPr>
                <w:rFonts w:cstheme="minorHAnsi"/>
                <w:szCs w:val="22"/>
              </w:rPr>
              <w:t xml:space="preserve"> and will be alpha or numeric characters</w:t>
            </w:r>
            <w:r>
              <w:rPr>
                <w:rFonts w:cstheme="minorHAnsi"/>
                <w:szCs w:val="22"/>
              </w:rPr>
              <w:t xml:space="preserve"> as applicable.</w:t>
            </w:r>
          </w:p>
        </w:tc>
      </w:tr>
    </w:tbl>
    <w:p w:rsidR="00413308" w:rsidRDefault="00545445" w:rsidP="005A5EB8">
      <w:pPr>
        <w:rPr>
          <w:rFonts w:cstheme="minorHAnsi"/>
          <w:lang w:eastAsia="en-US"/>
        </w:rPr>
      </w:pPr>
    </w:p>
    <w:p w:rsidR="0023507A" w:rsidRPr="00020315" w:rsidRDefault="00545445" w:rsidP="005A5EB8">
      <w:pPr>
        <w:rPr>
          <w:rFonts w:cstheme="minorHAnsi"/>
          <w:lang w:eastAsia="en-US"/>
        </w:rPr>
      </w:pPr>
      <w:r w:rsidRPr="00020315">
        <w:rPr>
          <w:rFonts w:cstheme="minorHAnsi"/>
          <w:lang w:eastAsia="en-US"/>
        </w:rPr>
        <w:t>The following document numbering convention will be used across Urban Utilities</w:t>
      </w:r>
      <w:r>
        <w:rPr>
          <w:rFonts w:cstheme="minorHAnsi"/>
          <w:lang w:eastAsia="en-US"/>
        </w:rPr>
        <w:t>’</w:t>
      </w:r>
      <w:r w:rsidRPr="00020315">
        <w:rPr>
          <w:rFonts w:cstheme="minorHAnsi"/>
          <w:lang w:eastAsia="en-US"/>
        </w:rPr>
        <w:t xml:space="preserve"> projects for Project Management and Technical Deliverable documentation to ensure traceability and consistency:</w:t>
      </w:r>
    </w:p>
    <w:tbl>
      <w:tblPr>
        <w:tblStyle w:val="ListTable4-Accent310"/>
        <w:tblW w:w="5000" w:type="pct"/>
        <w:tblLook w:val="0420" w:firstRow="1" w:lastRow="0" w:firstColumn="0" w:lastColumn="0" w:noHBand="0" w:noVBand="1"/>
      </w:tblPr>
      <w:tblGrid>
        <w:gridCol w:w="995"/>
        <w:gridCol w:w="299"/>
        <w:gridCol w:w="1075"/>
        <w:gridCol w:w="300"/>
        <w:gridCol w:w="1199"/>
        <w:gridCol w:w="300"/>
        <w:gridCol w:w="1253"/>
        <w:gridCol w:w="300"/>
        <w:gridCol w:w="1180"/>
        <w:gridCol w:w="345"/>
        <w:gridCol w:w="1057"/>
      </w:tblGrid>
      <w:tr w:rsidR="00B76488" w:rsidTr="00B76488">
        <w:trPr>
          <w:cnfStyle w:val="100000000000" w:firstRow="1" w:lastRow="0" w:firstColumn="0" w:lastColumn="0" w:oddVBand="0" w:evenVBand="0" w:oddHBand="0" w:evenHBand="0" w:firstRowFirstColumn="0" w:firstRowLastColumn="0" w:lastRowFirstColumn="0" w:lastRowLastColumn="0"/>
        </w:trPr>
        <w:tc>
          <w:tcPr>
            <w:tcW w:w="583" w:type="pct"/>
            <w:shd w:val="clear" w:color="auto" w:fill="7FB539"/>
          </w:tcPr>
          <w:p w:rsidR="00993DED" w:rsidRPr="00020315" w:rsidRDefault="00545445" w:rsidP="00861543">
            <w:pPr>
              <w:jc w:val="left"/>
              <w:rPr>
                <w:rFonts w:cstheme="minorHAnsi"/>
              </w:rPr>
            </w:pPr>
            <w:bookmarkStart w:id="38" w:name="_Hlk30418392"/>
            <w:r>
              <w:rPr>
                <w:rFonts w:cstheme="minorHAnsi"/>
              </w:rPr>
              <w:t>Location</w:t>
            </w:r>
          </w:p>
        </w:tc>
        <w:tc>
          <w:tcPr>
            <w:tcW w:w="182" w:type="pct"/>
            <w:shd w:val="clear" w:color="auto" w:fill="7FB539"/>
          </w:tcPr>
          <w:p w:rsidR="00993DED" w:rsidRPr="00020315" w:rsidRDefault="00545445" w:rsidP="00861543">
            <w:pPr>
              <w:jc w:val="left"/>
              <w:rPr>
                <w:rFonts w:cstheme="minorHAnsi"/>
              </w:rPr>
            </w:pPr>
          </w:p>
        </w:tc>
        <w:tc>
          <w:tcPr>
            <w:tcW w:w="649" w:type="pct"/>
            <w:shd w:val="clear" w:color="auto" w:fill="7FB539"/>
          </w:tcPr>
          <w:p w:rsidR="00E01224" w:rsidRPr="00020315" w:rsidRDefault="00545445" w:rsidP="00861543">
            <w:pPr>
              <w:jc w:val="left"/>
              <w:rPr>
                <w:rFonts w:cstheme="minorHAnsi"/>
              </w:rPr>
            </w:pPr>
            <w:r w:rsidRPr="00020315">
              <w:rPr>
                <w:rFonts w:cstheme="minorHAnsi"/>
              </w:rPr>
              <w:t>Process/</w:t>
            </w:r>
          </w:p>
          <w:p w:rsidR="00993DED" w:rsidRPr="00020315" w:rsidRDefault="00545445" w:rsidP="00861543">
            <w:pPr>
              <w:jc w:val="left"/>
              <w:rPr>
                <w:rFonts w:cstheme="minorHAnsi"/>
              </w:rPr>
            </w:pPr>
            <w:r w:rsidRPr="00020315">
              <w:rPr>
                <w:rFonts w:cstheme="minorHAnsi"/>
              </w:rPr>
              <w:t>Element</w:t>
            </w:r>
          </w:p>
        </w:tc>
        <w:tc>
          <w:tcPr>
            <w:tcW w:w="182" w:type="pct"/>
            <w:shd w:val="clear" w:color="auto" w:fill="7FB539"/>
          </w:tcPr>
          <w:p w:rsidR="00993DED" w:rsidRPr="00020315" w:rsidRDefault="00545445" w:rsidP="00861543">
            <w:pPr>
              <w:jc w:val="left"/>
              <w:rPr>
                <w:rFonts w:cstheme="minorHAnsi"/>
              </w:rPr>
            </w:pPr>
          </w:p>
        </w:tc>
        <w:tc>
          <w:tcPr>
            <w:tcW w:w="723" w:type="pct"/>
            <w:shd w:val="clear" w:color="auto" w:fill="7FB539"/>
          </w:tcPr>
          <w:p w:rsidR="00993DED" w:rsidRPr="00020315" w:rsidRDefault="00545445" w:rsidP="00861543">
            <w:pPr>
              <w:jc w:val="left"/>
              <w:rPr>
                <w:rFonts w:cstheme="minorHAnsi"/>
              </w:rPr>
            </w:pPr>
            <w:r w:rsidRPr="00020315">
              <w:rPr>
                <w:rFonts w:cstheme="minorHAnsi"/>
              </w:rPr>
              <w:t>Discipline</w:t>
            </w:r>
          </w:p>
        </w:tc>
        <w:tc>
          <w:tcPr>
            <w:tcW w:w="182" w:type="pct"/>
            <w:shd w:val="clear" w:color="auto" w:fill="7FB539"/>
          </w:tcPr>
          <w:p w:rsidR="00993DED" w:rsidRPr="00020315" w:rsidRDefault="00545445" w:rsidP="00861543">
            <w:pPr>
              <w:jc w:val="left"/>
              <w:rPr>
                <w:rFonts w:cstheme="minorHAnsi"/>
              </w:rPr>
            </w:pPr>
          </w:p>
        </w:tc>
        <w:tc>
          <w:tcPr>
            <w:tcW w:w="756" w:type="pct"/>
            <w:shd w:val="clear" w:color="auto" w:fill="7FB539"/>
          </w:tcPr>
          <w:p w:rsidR="00993DED" w:rsidRPr="00020315" w:rsidRDefault="00545445" w:rsidP="00861543">
            <w:pPr>
              <w:jc w:val="left"/>
              <w:rPr>
                <w:rFonts w:cstheme="minorHAnsi"/>
              </w:rPr>
            </w:pPr>
            <w:r w:rsidRPr="00020315">
              <w:rPr>
                <w:rFonts w:cstheme="minorHAnsi"/>
              </w:rPr>
              <w:t xml:space="preserve">Document </w:t>
            </w:r>
          </w:p>
          <w:p w:rsidR="00993DED" w:rsidRPr="00020315" w:rsidRDefault="00545445" w:rsidP="00861543">
            <w:pPr>
              <w:jc w:val="left"/>
              <w:rPr>
                <w:rFonts w:cstheme="minorHAnsi"/>
              </w:rPr>
            </w:pPr>
            <w:r w:rsidRPr="00020315">
              <w:rPr>
                <w:rFonts w:cstheme="minorHAnsi"/>
              </w:rPr>
              <w:t>Type</w:t>
            </w:r>
          </w:p>
        </w:tc>
        <w:tc>
          <w:tcPr>
            <w:tcW w:w="182" w:type="pct"/>
            <w:shd w:val="clear" w:color="auto" w:fill="7FB539"/>
          </w:tcPr>
          <w:p w:rsidR="00993DED" w:rsidRPr="00020315" w:rsidRDefault="00545445" w:rsidP="00861543">
            <w:pPr>
              <w:jc w:val="left"/>
              <w:rPr>
                <w:rFonts w:cstheme="minorHAnsi"/>
              </w:rPr>
            </w:pPr>
          </w:p>
        </w:tc>
        <w:tc>
          <w:tcPr>
            <w:tcW w:w="712" w:type="pct"/>
            <w:shd w:val="clear" w:color="auto" w:fill="7FB539"/>
          </w:tcPr>
          <w:p w:rsidR="00993DED" w:rsidRPr="00020315" w:rsidRDefault="00545445" w:rsidP="00861543">
            <w:pPr>
              <w:jc w:val="left"/>
              <w:rPr>
                <w:rFonts w:cstheme="minorHAnsi"/>
              </w:rPr>
            </w:pPr>
            <w:r w:rsidRPr="00020315">
              <w:rPr>
                <w:rFonts w:cstheme="minorHAnsi"/>
              </w:rPr>
              <w:t>Sequence Number</w:t>
            </w:r>
          </w:p>
        </w:tc>
        <w:tc>
          <w:tcPr>
            <w:tcW w:w="209" w:type="pct"/>
            <w:shd w:val="clear" w:color="auto" w:fill="7FB539"/>
          </w:tcPr>
          <w:p w:rsidR="00993DED" w:rsidRPr="00020315" w:rsidRDefault="00545445" w:rsidP="00861543">
            <w:pPr>
              <w:rPr>
                <w:rFonts w:cstheme="minorHAnsi"/>
              </w:rPr>
            </w:pPr>
          </w:p>
        </w:tc>
        <w:tc>
          <w:tcPr>
            <w:tcW w:w="638" w:type="pct"/>
            <w:shd w:val="clear" w:color="auto" w:fill="7FB539"/>
          </w:tcPr>
          <w:p w:rsidR="00993DED" w:rsidRPr="00020315" w:rsidRDefault="00545445" w:rsidP="00861543">
            <w:pPr>
              <w:jc w:val="left"/>
              <w:rPr>
                <w:rFonts w:cstheme="minorHAnsi"/>
              </w:rPr>
            </w:pPr>
            <w:r w:rsidRPr="00020315">
              <w:rPr>
                <w:rFonts w:cstheme="minorHAnsi"/>
              </w:rPr>
              <w:t>Revision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583" w:type="pct"/>
          </w:tcPr>
          <w:p w:rsidR="00993DED" w:rsidRPr="00020315" w:rsidRDefault="00545445" w:rsidP="00861543">
            <w:pPr>
              <w:rPr>
                <w:rFonts w:cstheme="minorHAnsi"/>
              </w:rPr>
            </w:pPr>
            <w:r w:rsidRPr="00020315">
              <w:rPr>
                <w:rFonts w:cstheme="minorHAnsi"/>
              </w:rPr>
              <w:t>XXXXX</w:t>
            </w:r>
          </w:p>
        </w:tc>
        <w:tc>
          <w:tcPr>
            <w:tcW w:w="182" w:type="pct"/>
          </w:tcPr>
          <w:p w:rsidR="00993DED" w:rsidRPr="00020315" w:rsidRDefault="00545445" w:rsidP="00861543">
            <w:pPr>
              <w:rPr>
                <w:rFonts w:cstheme="minorHAnsi"/>
              </w:rPr>
            </w:pPr>
            <w:r w:rsidRPr="00020315">
              <w:rPr>
                <w:rFonts w:cstheme="minorHAnsi"/>
              </w:rPr>
              <w:t>-</w:t>
            </w:r>
          </w:p>
        </w:tc>
        <w:tc>
          <w:tcPr>
            <w:tcW w:w="649" w:type="pct"/>
          </w:tcPr>
          <w:p w:rsidR="00993DED" w:rsidRPr="00020315" w:rsidRDefault="00545445" w:rsidP="00861543">
            <w:pPr>
              <w:rPr>
                <w:rFonts w:cstheme="minorHAnsi"/>
              </w:rPr>
            </w:pPr>
            <w:r w:rsidRPr="00020315">
              <w:rPr>
                <w:rFonts w:cstheme="minorHAnsi"/>
              </w:rPr>
              <w:t>0000</w:t>
            </w:r>
          </w:p>
        </w:tc>
        <w:tc>
          <w:tcPr>
            <w:tcW w:w="182" w:type="pct"/>
          </w:tcPr>
          <w:p w:rsidR="00993DED" w:rsidRPr="00020315" w:rsidRDefault="00545445" w:rsidP="00861543">
            <w:pPr>
              <w:rPr>
                <w:rFonts w:cstheme="minorHAnsi"/>
              </w:rPr>
            </w:pPr>
            <w:r w:rsidRPr="00020315">
              <w:rPr>
                <w:rFonts w:cstheme="minorHAnsi"/>
              </w:rPr>
              <w:t>-</w:t>
            </w:r>
          </w:p>
        </w:tc>
        <w:tc>
          <w:tcPr>
            <w:tcW w:w="723" w:type="pct"/>
          </w:tcPr>
          <w:p w:rsidR="00993DED" w:rsidRPr="00020315" w:rsidRDefault="00545445" w:rsidP="00861543">
            <w:pPr>
              <w:rPr>
                <w:rFonts w:cstheme="minorHAnsi"/>
              </w:rPr>
            </w:pPr>
            <w:r w:rsidRPr="00020315">
              <w:rPr>
                <w:rFonts w:cstheme="minorHAnsi"/>
              </w:rPr>
              <w:t>AA</w:t>
            </w:r>
          </w:p>
        </w:tc>
        <w:tc>
          <w:tcPr>
            <w:tcW w:w="182" w:type="pct"/>
          </w:tcPr>
          <w:p w:rsidR="00993DED" w:rsidRPr="00020315" w:rsidRDefault="00545445" w:rsidP="00861543">
            <w:pPr>
              <w:rPr>
                <w:rFonts w:cstheme="minorHAnsi"/>
              </w:rPr>
            </w:pPr>
            <w:r w:rsidRPr="00020315">
              <w:rPr>
                <w:rFonts w:cstheme="minorHAnsi"/>
              </w:rPr>
              <w:t>-</w:t>
            </w:r>
          </w:p>
        </w:tc>
        <w:tc>
          <w:tcPr>
            <w:tcW w:w="756" w:type="pct"/>
          </w:tcPr>
          <w:p w:rsidR="00993DED" w:rsidRPr="00020315" w:rsidRDefault="00545445" w:rsidP="00861543">
            <w:pPr>
              <w:rPr>
                <w:rFonts w:cstheme="minorHAnsi"/>
              </w:rPr>
            </w:pPr>
            <w:r w:rsidRPr="00020315">
              <w:rPr>
                <w:rFonts w:cstheme="minorHAnsi"/>
              </w:rPr>
              <w:t>AA</w:t>
            </w:r>
            <w:r>
              <w:rPr>
                <w:rFonts w:cstheme="minorHAnsi"/>
              </w:rPr>
              <w:t>A</w:t>
            </w:r>
          </w:p>
        </w:tc>
        <w:tc>
          <w:tcPr>
            <w:tcW w:w="182" w:type="pct"/>
          </w:tcPr>
          <w:p w:rsidR="00993DED" w:rsidRPr="00020315" w:rsidRDefault="00545445" w:rsidP="00861543">
            <w:pPr>
              <w:rPr>
                <w:rFonts w:cstheme="minorHAnsi"/>
              </w:rPr>
            </w:pPr>
            <w:r w:rsidRPr="00020315">
              <w:rPr>
                <w:rFonts w:cstheme="minorHAnsi"/>
              </w:rPr>
              <w:t>-</w:t>
            </w:r>
          </w:p>
        </w:tc>
        <w:tc>
          <w:tcPr>
            <w:tcW w:w="712" w:type="pct"/>
          </w:tcPr>
          <w:p w:rsidR="00993DED" w:rsidRPr="00020315" w:rsidRDefault="00545445" w:rsidP="00861543">
            <w:pPr>
              <w:rPr>
                <w:rFonts w:cstheme="minorHAnsi"/>
              </w:rPr>
            </w:pPr>
            <w:r w:rsidRPr="00020315">
              <w:rPr>
                <w:rFonts w:cstheme="minorHAnsi"/>
              </w:rPr>
              <w:t>00001</w:t>
            </w:r>
          </w:p>
        </w:tc>
        <w:tc>
          <w:tcPr>
            <w:tcW w:w="209" w:type="pct"/>
          </w:tcPr>
          <w:p w:rsidR="00993DED" w:rsidRPr="00020315" w:rsidRDefault="00545445" w:rsidP="00861543">
            <w:pPr>
              <w:rPr>
                <w:rFonts w:cstheme="minorHAnsi"/>
              </w:rPr>
            </w:pPr>
            <w:r w:rsidRPr="00020315">
              <w:rPr>
                <w:rFonts w:cstheme="minorHAnsi"/>
              </w:rPr>
              <w:t>_</w:t>
            </w:r>
          </w:p>
        </w:tc>
        <w:tc>
          <w:tcPr>
            <w:tcW w:w="638" w:type="pct"/>
          </w:tcPr>
          <w:p w:rsidR="00993DED" w:rsidRPr="00020315" w:rsidRDefault="00545445" w:rsidP="00861543">
            <w:pPr>
              <w:rPr>
                <w:rFonts w:cstheme="minorHAnsi"/>
              </w:rPr>
            </w:pPr>
            <w:r w:rsidRPr="00020315">
              <w:rPr>
                <w:rFonts w:cstheme="minorHAnsi"/>
              </w:rPr>
              <w:t>A</w:t>
            </w:r>
          </w:p>
        </w:tc>
      </w:tr>
      <w:bookmarkEnd w:id="38"/>
    </w:tbl>
    <w:p w:rsidR="004F3C53" w:rsidRPr="00020315" w:rsidRDefault="00545445" w:rsidP="004F3C53">
      <w:pPr>
        <w:rPr>
          <w:rFonts w:cstheme="minorHAnsi"/>
          <w:highlight w:val="yellow"/>
        </w:rPr>
      </w:pPr>
    </w:p>
    <w:p w:rsidR="00865067" w:rsidRPr="00020315" w:rsidRDefault="00545445" w:rsidP="004F3C53">
      <w:pPr>
        <w:rPr>
          <w:rFonts w:cstheme="minorHAnsi"/>
        </w:rPr>
      </w:pPr>
      <w:r w:rsidRPr="00020315">
        <w:rPr>
          <w:rFonts w:cstheme="minorHAnsi"/>
        </w:rPr>
        <w:t>XXXXX-</w:t>
      </w:r>
      <w:r w:rsidRPr="00020315">
        <w:rPr>
          <w:rFonts w:cstheme="minorHAnsi"/>
        </w:rPr>
        <w:t>0000</w:t>
      </w:r>
      <w:r w:rsidRPr="00020315">
        <w:rPr>
          <w:rFonts w:cstheme="minorHAnsi"/>
        </w:rPr>
        <w:t>-</w:t>
      </w:r>
      <w:r w:rsidRPr="00020315">
        <w:rPr>
          <w:rFonts w:cstheme="minorHAnsi"/>
        </w:rPr>
        <w:t>AA</w:t>
      </w:r>
      <w:r w:rsidRPr="00020315">
        <w:rPr>
          <w:rFonts w:cstheme="minorHAnsi"/>
        </w:rPr>
        <w:t>-</w:t>
      </w:r>
      <w:r w:rsidRPr="00020315">
        <w:rPr>
          <w:rFonts w:cstheme="minorHAnsi"/>
        </w:rPr>
        <w:t>AA</w:t>
      </w:r>
      <w:r>
        <w:rPr>
          <w:rFonts w:cstheme="minorHAnsi"/>
        </w:rPr>
        <w:t>A</w:t>
      </w:r>
      <w:r w:rsidRPr="00020315">
        <w:rPr>
          <w:rFonts w:cstheme="minorHAnsi"/>
        </w:rPr>
        <w:t>-</w:t>
      </w:r>
      <w:r w:rsidRPr="00020315">
        <w:rPr>
          <w:rFonts w:cstheme="minorHAnsi"/>
        </w:rPr>
        <w:t>00001</w:t>
      </w:r>
      <w:r w:rsidRPr="00020315">
        <w:rPr>
          <w:rFonts w:cstheme="minorHAnsi"/>
        </w:rPr>
        <w:t>_</w:t>
      </w:r>
      <w:r w:rsidRPr="00020315">
        <w:rPr>
          <w:rFonts w:cstheme="minorHAnsi"/>
        </w:rPr>
        <w:t>A</w:t>
      </w:r>
    </w:p>
    <w:p w:rsidR="00865067" w:rsidRPr="00020315" w:rsidRDefault="00545445" w:rsidP="00865067">
      <w:pPr>
        <w:rPr>
          <w:rFonts w:cstheme="minorHAnsi"/>
        </w:rPr>
      </w:pPr>
      <w:r w:rsidRPr="00020315">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1022894</wp:posOffset>
                </wp:positionH>
                <wp:positionV relativeFrom="paragraph">
                  <wp:posOffset>3175</wp:posOffset>
                </wp:positionV>
                <wp:extent cx="1208405" cy="601980"/>
                <wp:effectExtent l="0" t="0" r="67945" b="102870"/>
                <wp:wrapNone/>
                <wp:docPr id="35" name="Connector: Elbow 35"/>
                <wp:cNvGraphicFramePr/>
                <a:graphic xmlns:a="http://schemas.openxmlformats.org/drawingml/2006/main">
                  <a:graphicData uri="http://schemas.microsoft.com/office/word/2010/wordprocessingShape">
                    <wps:wsp>
                      <wps:cNvCnPr/>
                      <wps:spPr>
                        <a:xfrm>
                          <a:off x="0" y="0"/>
                          <a:ext cx="1208405" cy="601980"/>
                        </a:xfrm>
                        <a:prstGeom prst="bentConnector3">
                          <a:avLst>
                            <a:gd name="adj1" fmla="val 3940"/>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5" o:spid="_x0000_s1025" type="#_x0000_t34" style="width:95.15pt;height:47.4pt;margin-top:0.25pt;margin-left:80.55pt;mso-height-percent:0;mso-height-relative:margin;mso-width-percent:0;mso-width-relative:margin;mso-wrap-distance-bottom:0;mso-wrap-distance-left:9pt;mso-wrap-distance-right:9pt;mso-wrap-distance-top:0;mso-wrap-style:square;position:absolute;visibility:visible;z-index:251665408" adj="851" strokecolor="black">
                <v:stroke endarrow="block"/>
              </v:shape>
            </w:pict>
          </mc:Fallback>
        </mc:AlternateContent>
      </w:r>
      <w:r w:rsidRPr="00020315">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1460659</wp:posOffset>
                </wp:positionH>
                <wp:positionV relativeFrom="paragraph">
                  <wp:posOffset>153511</wp:posOffset>
                </wp:positionV>
                <wp:extent cx="933768" cy="631507"/>
                <wp:effectExtent l="0" t="1270" r="74930" b="93980"/>
                <wp:wrapNone/>
                <wp:docPr id="1" name="Connector: Elbow 12"/>
                <wp:cNvGraphicFramePr/>
                <a:graphic xmlns:a="http://schemas.openxmlformats.org/drawingml/2006/main">
                  <a:graphicData uri="http://schemas.microsoft.com/office/word/2010/wordprocessingShape">
                    <wps:wsp>
                      <wps:cNvCnPr/>
                      <wps:spPr>
                        <a:xfrm rot="16200000" flipH="1">
                          <a:off x="0" y="0"/>
                          <a:ext cx="933768" cy="631507"/>
                        </a:xfrm>
                        <a:prstGeom prst="bentConnector3">
                          <a:avLst>
                            <a:gd name="adj1" fmla="val 99951"/>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12" o:spid="_x0000_s1026" type="#_x0000_t34" style="width:73.55pt;height:49.7pt;margin-top:12.1pt;margin-left:115pt;flip:x;mso-height-percent:0;mso-height-relative:margin;mso-width-percent:0;mso-width-relative:margin;mso-wrap-distance-bottom:0;mso-wrap-distance-left:9pt;mso-wrap-distance-right:9pt;mso-wrap-distance-top:0;mso-wrap-style:square;position:absolute;rotation:90;visibility:visible;z-index:251669504" adj="21589" strokecolor="black">
                <v:stroke endarrow="block"/>
              </v:shape>
            </w:pict>
          </mc:Fallback>
        </mc:AlternateContent>
      </w:r>
      <w:r w:rsidRPr="00020315">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828674</wp:posOffset>
                </wp:positionH>
                <wp:positionV relativeFrom="paragraph">
                  <wp:posOffset>3810</wp:posOffset>
                </wp:positionV>
                <wp:extent cx="1402715" cy="430530"/>
                <wp:effectExtent l="19050" t="0" r="64135" b="102870"/>
                <wp:wrapNone/>
                <wp:docPr id="36" name="Connector: Elbow 36"/>
                <wp:cNvGraphicFramePr/>
                <a:graphic xmlns:a="http://schemas.openxmlformats.org/drawingml/2006/main">
                  <a:graphicData uri="http://schemas.microsoft.com/office/word/2010/wordprocessingShape">
                    <wps:wsp>
                      <wps:cNvCnPr/>
                      <wps:spPr>
                        <a:xfrm>
                          <a:off x="0" y="0"/>
                          <a:ext cx="1402715" cy="430530"/>
                        </a:xfrm>
                        <a:prstGeom prst="bentConnector3">
                          <a:avLst>
                            <a:gd name="adj1" fmla="val -15"/>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6" o:spid="_x0000_s1027" type="#_x0000_t34" style="width:110.45pt;height:33.9pt;margin-top:0.3pt;margin-left:65.25pt;mso-height-percent:0;mso-height-relative:margin;mso-width-percent:0;mso-width-relative:margin;mso-wrap-distance-bottom:0;mso-wrap-distance-left:9pt;mso-wrap-distance-right:9pt;mso-wrap-distance-top:0;mso-wrap-style:square;position:absolute;visibility:visible;z-index:251663360" adj="-3" strokecolor="black">
                <v:stroke endarrow="block"/>
              </v:shape>
            </w:pict>
          </mc:Fallback>
        </mc:AlternateContent>
      </w:r>
      <w:r w:rsidRPr="00020315">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542924</wp:posOffset>
                </wp:positionH>
                <wp:positionV relativeFrom="paragraph">
                  <wp:posOffset>3811</wp:posOffset>
                </wp:positionV>
                <wp:extent cx="1688465" cy="259080"/>
                <wp:effectExtent l="0" t="0" r="64135" b="102870"/>
                <wp:wrapNone/>
                <wp:docPr id="37" name="Connector: Elbow 37"/>
                <wp:cNvGraphicFramePr/>
                <a:graphic xmlns:a="http://schemas.openxmlformats.org/drawingml/2006/main">
                  <a:graphicData uri="http://schemas.microsoft.com/office/word/2010/wordprocessingShape">
                    <wps:wsp>
                      <wps:cNvCnPr/>
                      <wps:spPr>
                        <a:xfrm>
                          <a:off x="0" y="0"/>
                          <a:ext cx="1688465" cy="259080"/>
                        </a:xfrm>
                        <a:prstGeom prst="bentConnector3">
                          <a:avLst>
                            <a:gd name="adj1" fmla="val 264"/>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7" o:spid="_x0000_s1028" type="#_x0000_t34" style="width:132.95pt;height:20.4pt;margin-top:0.3pt;margin-left:42.75pt;mso-height-percent:0;mso-height-relative:margin;mso-width-percent:0;mso-width-relative:margin;mso-wrap-distance-bottom:0;mso-wrap-distance-left:9pt;mso-wrap-distance-right:9pt;mso-wrap-distance-top:0;mso-wrap-style:square;position:absolute;visibility:visible;z-index:251661312" adj="57" strokecolor="black">
                <v:stroke endarrow="block"/>
              </v:shape>
            </w:pict>
          </mc:Fallback>
        </mc:AlternateContent>
      </w:r>
      <w:r w:rsidRPr="00020315">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210627</wp:posOffset>
                </wp:positionH>
                <wp:positionV relativeFrom="paragraph">
                  <wp:posOffset>4859</wp:posOffset>
                </wp:positionV>
                <wp:extent cx="2020487" cy="79375"/>
                <wp:effectExtent l="0" t="0" r="75565" b="92075"/>
                <wp:wrapNone/>
                <wp:docPr id="38" name="Connector: Elbow 38"/>
                <wp:cNvGraphicFramePr/>
                <a:graphic xmlns:a="http://schemas.openxmlformats.org/drawingml/2006/main">
                  <a:graphicData uri="http://schemas.microsoft.com/office/word/2010/wordprocessingShape">
                    <wps:wsp>
                      <wps:cNvCnPr/>
                      <wps:spPr>
                        <a:xfrm>
                          <a:off x="0" y="0"/>
                          <a:ext cx="2020487" cy="79375"/>
                        </a:xfrm>
                        <a:prstGeom prst="bentConnector3">
                          <a:avLst>
                            <a:gd name="adj1" fmla="val 8"/>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8" o:spid="_x0000_s1029" type="#_x0000_t34" style="width:159.1pt;height:6.25pt;margin-top:0.4pt;margin-left:16.6pt;mso-height-percent:0;mso-height-relative:margin;mso-width-percent:0;mso-width-relative:margin;mso-wrap-distance-bottom:0;mso-wrap-distance-left:9pt;mso-wrap-distance-right:9pt;mso-wrap-distance-top:0;mso-wrap-style:square;position:absolute;visibility:visible;z-index:251659264" adj="2" strokecolor="black">
                <v:stroke endarrow="block"/>
              </v:shape>
            </w:pict>
          </mc:Fallback>
        </mc:AlternateContent>
      </w:r>
      <w:r w:rsidRPr="00020315">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1386840</wp:posOffset>
                </wp:positionH>
                <wp:positionV relativeFrom="paragraph">
                  <wp:posOffset>4445</wp:posOffset>
                </wp:positionV>
                <wp:extent cx="852170" cy="757555"/>
                <wp:effectExtent l="0" t="0" r="81280" b="99695"/>
                <wp:wrapNone/>
                <wp:docPr id="34" name="Connector: Elbow 34"/>
                <wp:cNvGraphicFramePr/>
                <a:graphic xmlns:a="http://schemas.openxmlformats.org/drawingml/2006/main">
                  <a:graphicData uri="http://schemas.microsoft.com/office/word/2010/wordprocessingShape">
                    <wps:wsp>
                      <wps:cNvCnPr/>
                      <wps:spPr>
                        <a:xfrm>
                          <a:off x="0" y="0"/>
                          <a:ext cx="852170" cy="757555"/>
                        </a:xfrm>
                        <a:prstGeom prst="bentConnector3">
                          <a:avLst>
                            <a:gd name="adj1" fmla="val 547"/>
                          </a:avLst>
                        </a:prstGeom>
                        <a:noFill/>
                        <a:ln w="9525">
                          <a:solidFill>
                            <a:sysClr val="windowText" lastClr="000000"/>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34" o:spid="_x0000_s1030" type="#_x0000_t34" style="width:67.1pt;height:59.65pt;margin-top:0.35pt;margin-left:109.2pt;mso-height-percent:0;mso-height-relative:margin;mso-width-percent:0;mso-width-relative:margin;mso-wrap-distance-bottom:0;mso-wrap-distance-left:9pt;mso-wrap-distance-right:9pt;mso-wrap-distance-top:0;mso-wrap-style:square;position:absolute;visibility:visible;z-index:251667456" adj="118" strokecolor="black">
                <v:stroke endarrow="block"/>
              </v:shape>
            </w:pict>
          </mc:Fallback>
        </mc:AlternateContent>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Asset Identification</w:t>
      </w:r>
    </w:p>
    <w:p w:rsidR="00865067" w:rsidRPr="00020315" w:rsidRDefault="00545445" w:rsidP="00865067">
      <w:pPr>
        <w:rPr>
          <w:rFonts w:cstheme="minorHAnsi"/>
        </w:rPr>
      </w:pP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P</w:t>
      </w:r>
      <w:r w:rsidRPr="00020315">
        <w:rPr>
          <w:rFonts w:cstheme="minorHAnsi"/>
        </w:rPr>
        <w:t>rocess/</w:t>
      </w:r>
      <w:r w:rsidRPr="00020315">
        <w:rPr>
          <w:rFonts w:cstheme="minorHAnsi"/>
        </w:rPr>
        <w:t>Element</w:t>
      </w:r>
    </w:p>
    <w:p w:rsidR="00865067" w:rsidRPr="00020315" w:rsidRDefault="00545445" w:rsidP="00865067">
      <w:pPr>
        <w:rPr>
          <w:rFonts w:cstheme="minorHAnsi"/>
        </w:rPr>
      </w:pP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Discipline</w:t>
      </w:r>
    </w:p>
    <w:p w:rsidR="00865067" w:rsidRPr="00020315" w:rsidRDefault="00545445" w:rsidP="00865067">
      <w:pPr>
        <w:rPr>
          <w:rFonts w:cstheme="minorHAnsi"/>
        </w:rPr>
      </w:pP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Document Type</w:t>
      </w:r>
    </w:p>
    <w:p w:rsidR="00865067" w:rsidRPr="00020315" w:rsidRDefault="00545445" w:rsidP="00865067">
      <w:pPr>
        <w:rPr>
          <w:rFonts w:cstheme="minorHAnsi"/>
        </w:rPr>
      </w:pP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Sequence Number</w:t>
      </w:r>
    </w:p>
    <w:p w:rsidR="00B52495" w:rsidRPr="00020315" w:rsidRDefault="00545445" w:rsidP="005A5EB8">
      <w:pPr>
        <w:rPr>
          <w:rFonts w:cstheme="minorHAnsi"/>
        </w:rPr>
      </w:pP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ab/>
      </w:r>
      <w:r w:rsidRPr="00020315">
        <w:rPr>
          <w:rFonts w:cstheme="minorHAnsi"/>
        </w:rPr>
        <w:t>Revision</w:t>
      </w:r>
    </w:p>
    <w:p w:rsidR="002C7D7D" w:rsidRDefault="00545445" w:rsidP="002C7D7D">
      <w:pPr>
        <w:pStyle w:val="Heading2"/>
      </w:pPr>
      <w:bookmarkStart w:id="39" w:name="_Toc256000008"/>
      <w:bookmarkStart w:id="40" w:name="_Toc28869186"/>
      <w:bookmarkStart w:id="41" w:name="_Toc35248701"/>
      <w:r>
        <w:lastRenderedPageBreak/>
        <w:t>Document Numbering Types</w:t>
      </w:r>
      <w:bookmarkEnd w:id="39"/>
      <w:bookmarkEnd w:id="40"/>
      <w:bookmarkEnd w:id="41"/>
    </w:p>
    <w:p w:rsidR="0041675D" w:rsidRPr="00020315" w:rsidRDefault="00545445" w:rsidP="005A5EB8">
      <w:pPr>
        <w:rPr>
          <w:rFonts w:cstheme="minorHAnsi"/>
        </w:rPr>
      </w:pPr>
      <w:r>
        <w:rPr>
          <w:rFonts w:cstheme="minorHAnsi"/>
        </w:rPr>
        <w:t xml:space="preserve">The document content and applicability </w:t>
      </w:r>
      <w:r>
        <w:rPr>
          <w:rFonts w:cstheme="minorHAnsi"/>
        </w:rPr>
        <w:t>determine</w:t>
      </w:r>
      <w:r>
        <w:rPr>
          <w:rFonts w:cstheme="minorHAnsi"/>
        </w:rPr>
        <w:t xml:space="preserve"> the code parameters. There are three categories of numbering:</w:t>
      </w:r>
    </w:p>
    <w:p w:rsidR="0041675D" w:rsidRDefault="00545445" w:rsidP="0041675D">
      <w:pPr>
        <w:pStyle w:val="ListParagraph"/>
        <w:numPr>
          <w:ilvl w:val="0"/>
          <w:numId w:val="19"/>
        </w:numPr>
        <w:rPr>
          <w:rFonts w:cstheme="minorHAnsi"/>
        </w:rPr>
      </w:pPr>
      <w:r>
        <w:rPr>
          <w:rFonts w:cstheme="minorHAnsi"/>
        </w:rPr>
        <w:t>Single Asset</w:t>
      </w:r>
    </w:p>
    <w:p w:rsidR="0041675D" w:rsidRDefault="00545445" w:rsidP="0041675D">
      <w:pPr>
        <w:pStyle w:val="ListParagraph"/>
        <w:numPr>
          <w:ilvl w:val="0"/>
          <w:numId w:val="19"/>
        </w:numPr>
        <w:rPr>
          <w:rFonts w:cstheme="minorHAnsi"/>
        </w:rPr>
      </w:pPr>
      <w:r>
        <w:rPr>
          <w:rFonts w:cstheme="minorHAnsi"/>
        </w:rPr>
        <w:t>Multiple Asset, Single Location</w:t>
      </w:r>
    </w:p>
    <w:p w:rsidR="0041675D" w:rsidRDefault="00545445" w:rsidP="0041675D">
      <w:pPr>
        <w:pStyle w:val="ListParagraph"/>
        <w:numPr>
          <w:ilvl w:val="0"/>
          <w:numId w:val="19"/>
        </w:numPr>
        <w:rPr>
          <w:rFonts w:cstheme="minorHAnsi"/>
        </w:rPr>
      </w:pPr>
      <w:r>
        <w:rPr>
          <w:rFonts w:cstheme="minorHAnsi"/>
        </w:rPr>
        <w:t>Multiple Asset / Multiple Location / Project / Program Management</w:t>
      </w:r>
    </w:p>
    <w:p w:rsidR="0041675D" w:rsidRDefault="00545445" w:rsidP="002C7D7D">
      <w:pPr>
        <w:pStyle w:val="Heading3"/>
      </w:pPr>
      <w:bookmarkStart w:id="42" w:name="_Toc256000009"/>
      <w:bookmarkStart w:id="43" w:name="_Toc28869187"/>
      <w:bookmarkStart w:id="44" w:name="_Toc35248702"/>
      <w:r>
        <w:t>Numbering Type 1 Single Asset Example</w:t>
      </w:r>
      <w:bookmarkEnd w:id="42"/>
      <w:bookmarkEnd w:id="43"/>
      <w:bookmarkEnd w:id="44"/>
    </w:p>
    <w:p w:rsidR="0041675D" w:rsidRDefault="00545445" w:rsidP="0041675D">
      <w:pPr>
        <w:rPr>
          <w:rFonts w:cstheme="minorHAnsi"/>
          <w:b/>
        </w:rPr>
      </w:pPr>
      <w:r>
        <w:rPr>
          <w:rFonts w:cstheme="minorHAnsi"/>
          <w:b/>
        </w:rPr>
        <w:t>Document Number</w:t>
      </w:r>
    </w:p>
    <w:p w:rsidR="0041675D" w:rsidRPr="0041675D" w:rsidRDefault="00545445" w:rsidP="00515A4E">
      <w:pPr>
        <w:ind w:left="3600" w:hanging="3600"/>
        <w:rPr>
          <w:rFonts w:cstheme="minorHAnsi"/>
        </w:rPr>
      </w:pPr>
      <w:r>
        <w:rPr>
          <w:rFonts w:cstheme="minorHAnsi"/>
        </w:rPr>
        <w:t>ST018-0</w:t>
      </w:r>
      <w:r>
        <w:rPr>
          <w:rFonts w:cstheme="minorHAnsi"/>
        </w:rPr>
        <w:t>900</w:t>
      </w:r>
      <w:r>
        <w:rPr>
          <w:rFonts w:cstheme="minorHAnsi"/>
        </w:rPr>
        <w:t>-</w:t>
      </w:r>
      <w:r>
        <w:rPr>
          <w:rFonts w:cstheme="minorHAnsi"/>
        </w:rPr>
        <w:t>ME</w:t>
      </w:r>
      <w:r>
        <w:rPr>
          <w:rFonts w:cstheme="minorHAnsi"/>
        </w:rPr>
        <w:t>-</w:t>
      </w:r>
      <w:r>
        <w:rPr>
          <w:rFonts w:cstheme="minorHAnsi"/>
        </w:rPr>
        <w:t>RE</w:t>
      </w:r>
      <w:r>
        <w:rPr>
          <w:rFonts w:cstheme="minorHAnsi"/>
        </w:rPr>
        <w:t>P</w:t>
      </w:r>
      <w:r>
        <w:rPr>
          <w:rFonts w:cstheme="minorHAnsi"/>
        </w:rPr>
        <w:t>-00015_B</w:t>
      </w:r>
    </w:p>
    <w:p w:rsidR="0041675D" w:rsidRPr="00B3032D" w:rsidRDefault="00545445" w:rsidP="002C7D7D">
      <w:pPr>
        <w:pStyle w:val="Heading3"/>
      </w:pPr>
      <w:bookmarkStart w:id="45" w:name="_Toc256000010"/>
      <w:bookmarkStart w:id="46" w:name="_Toc28869188"/>
      <w:bookmarkStart w:id="47" w:name="_Toc35248703"/>
      <w:r>
        <w:t>Numbering T</w:t>
      </w:r>
      <w:r w:rsidRPr="00B3032D">
        <w:t xml:space="preserve">ype 2 </w:t>
      </w:r>
      <w:r>
        <w:t xml:space="preserve">Multiple Assets, Single Location </w:t>
      </w:r>
      <w:r w:rsidRPr="00B3032D">
        <w:t>Example</w:t>
      </w:r>
      <w:bookmarkEnd w:id="45"/>
      <w:bookmarkEnd w:id="46"/>
      <w:bookmarkEnd w:id="47"/>
    </w:p>
    <w:p w:rsidR="0041675D" w:rsidRPr="00020315" w:rsidRDefault="00545445" w:rsidP="0041675D">
      <w:pPr>
        <w:rPr>
          <w:rFonts w:cstheme="minorHAnsi"/>
        </w:rPr>
      </w:pPr>
      <w:r w:rsidRPr="00020315">
        <w:rPr>
          <w:rFonts w:cstheme="minorHAnsi"/>
          <w:b/>
        </w:rPr>
        <w:t>Document Number</w:t>
      </w:r>
    </w:p>
    <w:p w:rsidR="0041675D" w:rsidRDefault="00545445" w:rsidP="0041675D">
      <w:pPr>
        <w:ind w:left="3600" w:hanging="3600"/>
        <w:rPr>
          <w:rFonts w:cstheme="minorHAnsi"/>
        </w:rPr>
      </w:pPr>
      <w:r w:rsidRPr="00020315">
        <w:rPr>
          <w:rFonts w:cstheme="minorHAnsi"/>
        </w:rPr>
        <w:t>ST018-06</w:t>
      </w:r>
      <w:r>
        <w:rPr>
          <w:rFonts w:cstheme="minorHAnsi"/>
        </w:rPr>
        <w:t>0</w:t>
      </w:r>
      <w:r w:rsidRPr="00020315">
        <w:rPr>
          <w:rFonts w:cstheme="minorHAnsi"/>
        </w:rPr>
        <w:t>0-PM-PL</w:t>
      </w:r>
      <w:r>
        <w:rPr>
          <w:rFonts w:cstheme="minorHAnsi"/>
        </w:rPr>
        <w:t>N</w:t>
      </w:r>
      <w:r w:rsidRPr="00020315">
        <w:rPr>
          <w:rFonts w:cstheme="minorHAnsi"/>
        </w:rPr>
        <w:t>-00002_A</w:t>
      </w:r>
    </w:p>
    <w:p w:rsidR="0041675D" w:rsidRPr="00B3032D" w:rsidRDefault="00545445" w:rsidP="002C7D7D">
      <w:pPr>
        <w:pStyle w:val="Heading3"/>
      </w:pPr>
      <w:bookmarkStart w:id="48" w:name="_Toc256000011"/>
      <w:bookmarkStart w:id="49" w:name="_Toc28869189"/>
      <w:bookmarkStart w:id="50" w:name="_Toc35248704"/>
      <w:r>
        <w:t xml:space="preserve">Numbering </w:t>
      </w:r>
      <w:r w:rsidRPr="00B3032D">
        <w:t>Type 3</w:t>
      </w:r>
      <w:r>
        <w:t xml:space="preserve"> </w:t>
      </w:r>
      <w:r w:rsidRPr="00B3032D">
        <w:t>Example</w:t>
      </w:r>
      <w:r w:rsidRPr="00B3032D">
        <w:t>s</w:t>
      </w:r>
      <w:bookmarkEnd w:id="48"/>
      <w:bookmarkEnd w:id="49"/>
      <w:bookmarkEnd w:id="50"/>
    </w:p>
    <w:p w:rsidR="004F6235" w:rsidRPr="004F6235" w:rsidRDefault="00545445" w:rsidP="004F6235">
      <w:pPr>
        <w:rPr>
          <w:u w:val="single"/>
        </w:rPr>
      </w:pPr>
      <w:r w:rsidRPr="004F6235">
        <w:rPr>
          <w:u w:val="single"/>
        </w:rPr>
        <w:t>Multiple Assets</w:t>
      </w:r>
      <w:r w:rsidRPr="004F6235">
        <w:tab/>
      </w:r>
      <w:r w:rsidRPr="004F6235">
        <w:tab/>
      </w:r>
      <w:r w:rsidRPr="004F6235">
        <w:tab/>
      </w:r>
      <w:r w:rsidRPr="004F6235">
        <w:tab/>
      </w:r>
    </w:p>
    <w:p w:rsidR="004F6235" w:rsidRPr="00020315" w:rsidRDefault="00545445" w:rsidP="004F6235">
      <w:pPr>
        <w:rPr>
          <w:rFonts w:cstheme="minorHAnsi"/>
        </w:rPr>
      </w:pPr>
      <w:r w:rsidRPr="00020315">
        <w:rPr>
          <w:rFonts w:cstheme="minorHAnsi"/>
          <w:b/>
        </w:rPr>
        <w:t>Document Number</w:t>
      </w:r>
      <w:r>
        <w:rPr>
          <w:rFonts w:cstheme="minorHAnsi"/>
          <w:b/>
        </w:rPr>
        <w:tab/>
      </w:r>
      <w:r>
        <w:rPr>
          <w:rFonts w:cstheme="minorHAnsi"/>
          <w:b/>
        </w:rPr>
        <w:tab/>
      </w:r>
      <w:r>
        <w:rPr>
          <w:rFonts w:cstheme="minorHAnsi"/>
          <w:b/>
        </w:rPr>
        <w:tab/>
      </w:r>
    </w:p>
    <w:p w:rsidR="0041675D" w:rsidRPr="00020315" w:rsidRDefault="00545445" w:rsidP="00952D35">
      <w:pPr>
        <w:rPr>
          <w:rFonts w:cstheme="minorHAnsi"/>
        </w:rPr>
      </w:pPr>
      <w:r>
        <w:rPr>
          <w:rFonts w:cstheme="minorHAnsi"/>
        </w:rPr>
        <w:t>UUNES-0000-</w:t>
      </w:r>
      <w:r>
        <w:rPr>
          <w:rFonts w:cstheme="minorHAnsi"/>
        </w:rPr>
        <w:t>CV-MD</w:t>
      </w:r>
      <w:r>
        <w:rPr>
          <w:rFonts w:cstheme="minorHAnsi"/>
        </w:rPr>
        <w:t>R</w:t>
      </w:r>
      <w:r>
        <w:rPr>
          <w:rFonts w:cstheme="minorHAnsi"/>
        </w:rPr>
        <w:t>-00100_B</w:t>
      </w:r>
    </w:p>
    <w:p w:rsidR="0041675D" w:rsidRDefault="00545445" w:rsidP="0041675D">
      <w:pPr>
        <w:rPr>
          <w:rFonts w:cstheme="minorHAnsi"/>
        </w:rPr>
      </w:pPr>
    </w:p>
    <w:p w:rsidR="004F6235" w:rsidRDefault="00545445" w:rsidP="0041675D">
      <w:pPr>
        <w:rPr>
          <w:u w:val="single"/>
        </w:rPr>
      </w:pPr>
      <w:r w:rsidRPr="004F6235">
        <w:rPr>
          <w:u w:val="single"/>
        </w:rPr>
        <w:t>Multiple Locations</w:t>
      </w:r>
    </w:p>
    <w:p w:rsidR="004F6235" w:rsidRDefault="00545445" w:rsidP="0041675D">
      <w:pPr>
        <w:rPr>
          <w:rFonts w:cstheme="minorHAnsi"/>
          <w:b/>
        </w:rPr>
      </w:pPr>
      <w:r w:rsidRPr="00020315">
        <w:rPr>
          <w:rFonts w:cstheme="minorHAnsi"/>
          <w:b/>
        </w:rPr>
        <w:t>Document Number</w:t>
      </w:r>
    </w:p>
    <w:p w:rsidR="004F6235" w:rsidRDefault="00545445" w:rsidP="0041675D">
      <w:pPr>
        <w:rPr>
          <w:u w:val="single"/>
        </w:rPr>
      </w:pPr>
      <w:r>
        <w:rPr>
          <w:rFonts w:cstheme="minorHAnsi"/>
        </w:rPr>
        <w:t>UUNEW-0048-CV-SUR</w:t>
      </w:r>
      <w:r w:rsidRPr="00020315">
        <w:rPr>
          <w:rFonts w:cstheme="minorHAnsi"/>
        </w:rPr>
        <w:t>-01</w:t>
      </w:r>
      <w:r w:rsidRPr="00020315">
        <w:rPr>
          <w:rFonts w:cstheme="minorHAnsi"/>
        </w:rPr>
        <w:t>001_C</w:t>
      </w:r>
    </w:p>
    <w:p w:rsidR="004F6235" w:rsidRDefault="00545445" w:rsidP="0041675D">
      <w:pPr>
        <w:rPr>
          <w:rFonts w:cstheme="minorHAnsi"/>
        </w:rPr>
      </w:pPr>
    </w:p>
    <w:p w:rsidR="00B25096" w:rsidRPr="004F6235" w:rsidRDefault="00545445" w:rsidP="004F6235">
      <w:pPr>
        <w:rPr>
          <w:u w:val="single"/>
        </w:rPr>
      </w:pPr>
      <w:r w:rsidRPr="004F6235">
        <w:rPr>
          <w:u w:val="single"/>
        </w:rPr>
        <w:t>Project Management</w:t>
      </w:r>
    </w:p>
    <w:p w:rsidR="00B25096" w:rsidRPr="00020315" w:rsidRDefault="00545445" w:rsidP="00952D35">
      <w:pPr>
        <w:rPr>
          <w:rFonts w:cstheme="minorHAnsi"/>
        </w:rPr>
      </w:pPr>
      <w:r w:rsidRPr="00020315">
        <w:rPr>
          <w:rFonts w:cstheme="minorHAnsi"/>
          <w:b/>
        </w:rPr>
        <w:t>Document Number</w:t>
      </w:r>
    </w:p>
    <w:p w:rsidR="008214BE" w:rsidRDefault="00545445" w:rsidP="004F6235">
      <w:pPr>
        <w:rPr>
          <w:rFonts w:cstheme="minorHAnsi"/>
        </w:rPr>
      </w:pPr>
      <w:r>
        <w:rPr>
          <w:rFonts w:cstheme="minorHAnsi"/>
        </w:rPr>
        <w:t>UUTMS-0000-PM-M</w:t>
      </w:r>
      <w:r>
        <w:rPr>
          <w:rFonts w:cstheme="minorHAnsi"/>
        </w:rPr>
        <w:t>D</w:t>
      </w:r>
      <w:r>
        <w:rPr>
          <w:rFonts w:cstheme="minorHAnsi"/>
        </w:rPr>
        <w:t>R-00012_1</w:t>
      </w:r>
    </w:p>
    <w:p w:rsidR="005C0680" w:rsidRPr="00020315" w:rsidRDefault="00545445" w:rsidP="00D61549">
      <w:pPr>
        <w:pStyle w:val="NONTOC-HEading1"/>
      </w:pPr>
      <w:bookmarkStart w:id="51" w:name="_Toc256000012"/>
      <w:bookmarkStart w:id="52" w:name="_Toc28869190"/>
      <w:bookmarkStart w:id="53" w:name="_Toc35248705"/>
      <w:r w:rsidRPr="00020315">
        <w:t xml:space="preserve">Number </w:t>
      </w:r>
      <w:r>
        <w:t>A</w:t>
      </w:r>
      <w:r w:rsidRPr="00020315">
        <w:t>llocations</w:t>
      </w:r>
      <w:bookmarkEnd w:id="51"/>
      <w:bookmarkEnd w:id="52"/>
      <w:bookmarkEnd w:id="53"/>
    </w:p>
    <w:p w:rsidR="005C0680" w:rsidRPr="00020315" w:rsidRDefault="00545445" w:rsidP="000C3DE0">
      <w:pPr>
        <w:spacing w:after="120"/>
        <w:rPr>
          <w:rFonts w:cstheme="minorHAnsi"/>
          <w:lang w:eastAsia="en-US"/>
        </w:rPr>
      </w:pPr>
      <w:r w:rsidRPr="00020315">
        <w:rPr>
          <w:rFonts w:cstheme="minorHAnsi"/>
          <w:lang w:eastAsia="en-US"/>
        </w:rPr>
        <w:t>Number allocations will be issued by 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Document Control us</w:t>
      </w:r>
      <w:r w:rsidRPr="00020315">
        <w:rPr>
          <w:rFonts w:cstheme="minorHAnsi"/>
          <w:lang w:eastAsia="en-US"/>
        </w:rPr>
        <w:t xml:space="preserve">ing </w:t>
      </w:r>
      <w:r w:rsidRPr="00020315">
        <w:rPr>
          <w:rFonts w:cstheme="minorHAnsi"/>
          <w:lang w:eastAsia="en-US"/>
        </w:rPr>
        <w:t>the</w:t>
      </w:r>
      <w:r w:rsidRPr="00020315">
        <w:rPr>
          <w:rFonts w:cstheme="minorHAnsi"/>
          <w:lang w:eastAsia="en-US"/>
        </w:rPr>
        <w:t xml:space="preserve"> </w:t>
      </w:r>
      <w:r w:rsidRPr="00020315">
        <w:rPr>
          <w:rFonts w:cstheme="minorHAnsi"/>
          <w:lang w:eastAsia="en-US"/>
        </w:rPr>
        <w:t>numbering and coding convention</w:t>
      </w:r>
      <w:r w:rsidRPr="00020315">
        <w:rPr>
          <w:rFonts w:cstheme="minorHAnsi"/>
          <w:lang w:eastAsia="en-US"/>
        </w:rPr>
        <w:t xml:space="preserve"> outlined in this Procedure. It is important that document number </w:t>
      </w:r>
      <w:r w:rsidRPr="00020315">
        <w:rPr>
          <w:rFonts w:cstheme="minorHAnsi"/>
          <w:lang w:eastAsia="en-US"/>
        </w:rPr>
        <w:t xml:space="preserve">requests </w:t>
      </w:r>
      <w:r w:rsidRPr="00020315">
        <w:rPr>
          <w:rFonts w:cstheme="minorHAnsi"/>
          <w:lang w:eastAsia="en-US"/>
        </w:rPr>
        <w:t xml:space="preserve">are </w:t>
      </w:r>
      <w:r w:rsidRPr="00020315">
        <w:rPr>
          <w:rFonts w:cstheme="minorHAnsi"/>
          <w:lang w:eastAsia="en-US"/>
        </w:rPr>
        <w:t>complete and accurate</w:t>
      </w:r>
      <w:r w:rsidRPr="00020315">
        <w:rPr>
          <w:rFonts w:cstheme="minorHAnsi"/>
          <w:lang w:eastAsia="en-US"/>
        </w:rPr>
        <w:t xml:space="preserve"> </w:t>
      </w:r>
      <w:r w:rsidRPr="00020315">
        <w:rPr>
          <w:rFonts w:cstheme="minorHAnsi"/>
          <w:lang w:eastAsia="en-US"/>
        </w:rPr>
        <w:t xml:space="preserve">using the </w:t>
      </w:r>
      <w:r w:rsidRPr="00020315">
        <w:rPr>
          <w:rFonts w:cstheme="minorHAnsi"/>
          <w:i/>
          <w:lang w:eastAsia="en-US"/>
        </w:rPr>
        <w:t>FOR106</w:t>
      </w:r>
      <w:r>
        <w:rPr>
          <w:rFonts w:cstheme="minorHAnsi"/>
          <w:i/>
          <w:lang w:eastAsia="en-US"/>
        </w:rPr>
        <w:t>3</w:t>
      </w:r>
      <w:r w:rsidRPr="00020315">
        <w:rPr>
          <w:rFonts w:cstheme="minorHAnsi"/>
          <w:i/>
          <w:lang w:eastAsia="en-US"/>
        </w:rPr>
        <w:t xml:space="preserve"> Document Number Request Form</w:t>
      </w:r>
      <w:r w:rsidRPr="00020315">
        <w:rPr>
          <w:rFonts w:cstheme="minorHAnsi"/>
          <w:lang w:eastAsia="en-US"/>
        </w:rPr>
        <w:t xml:space="preserve"> supplied </w:t>
      </w:r>
      <w:r w:rsidRPr="00020315">
        <w:rPr>
          <w:rFonts w:cstheme="minorHAnsi"/>
          <w:lang w:eastAsia="en-US"/>
        </w:rPr>
        <w:t>to 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Document Control for correct document numbers to be issued in a timely manner.</w:t>
      </w:r>
    </w:p>
    <w:p w:rsidR="005C0680" w:rsidRPr="00020315" w:rsidRDefault="00545445" w:rsidP="002C7D7D">
      <w:pPr>
        <w:pStyle w:val="Heading2"/>
      </w:pPr>
      <w:bookmarkStart w:id="54" w:name="_Toc256000013"/>
      <w:bookmarkStart w:id="55" w:name="_Toc28869191"/>
      <w:bookmarkStart w:id="56" w:name="_Toc35248706"/>
      <w:r w:rsidRPr="00020315">
        <w:t>F</w:t>
      </w:r>
      <w:r w:rsidRPr="00020315">
        <w:t>ormat Requirements</w:t>
      </w:r>
      <w:bookmarkEnd w:id="54"/>
      <w:bookmarkEnd w:id="55"/>
      <w:bookmarkEnd w:id="56"/>
    </w:p>
    <w:p w:rsidR="005C0680" w:rsidRPr="00020315" w:rsidRDefault="00545445" w:rsidP="002420A6">
      <w:pPr>
        <w:rPr>
          <w:rFonts w:cstheme="minorHAnsi"/>
        </w:rPr>
      </w:pPr>
      <w:bookmarkStart w:id="57" w:name="_Toc23515009"/>
      <w:bookmarkStart w:id="58" w:name="_Toc23754536"/>
      <w:bookmarkStart w:id="59" w:name="_Toc23932320"/>
      <w:bookmarkStart w:id="60" w:name="_Toc23932342"/>
      <w:bookmarkStart w:id="61" w:name="_Toc23936340"/>
      <w:bookmarkStart w:id="62" w:name="_Toc23936430"/>
      <w:bookmarkStart w:id="63" w:name="_Toc23939478"/>
      <w:r w:rsidRPr="00020315">
        <w:rPr>
          <w:rFonts w:cstheme="minorHAnsi"/>
        </w:rPr>
        <w:t>It is expect</w:t>
      </w:r>
      <w:r w:rsidRPr="00020315">
        <w:rPr>
          <w:rFonts w:cstheme="minorHAnsi"/>
        </w:rPr>
        <w:t xml:space="preserve">ed </w:t>
      </w:r>
      <w:r w:rsidRPr="00020315">
        <w:rPr>
          <w:rFonts w:cstheme="minorHAnsi"/>
        </w:rPr>
        <w:t xml:space="preserve">that </w:t>
      </w:r>
      <w:r w:rsidRPr="00020315">
        <w:rPr>
          <w:rFonts w:cstheme="minorHAnsi"/>
        </w:rPr>
        <w:t xml:space="preserve">the </w:t>
      </w:r>
      <w:r>
        <w:rPr>
          <w:rFonts w:cstheme="minorHAnsi"/>
        </w:rPr>
        <w:t>Contractor/Delivery Partner/Service Provider</w:t>
      </w:r>
      <w:r w:rsidRPr="00020315">
        <w:rPr>
          <w:rFonts w:cstheme="minorHAnsi"/>
        </w:rPr>
        <w:t xml:space="preserve"> </w:t>
      </w:r>
      <w:r w:rsidRPr="00020315">
        <w:rPr>
          <w:rFonts w:cstheme="minorHAnsi"/>
        </w:rPr>
        <w:t>will allocate the appropriate U</w:t>
      </w:r>
      <w:r>
        <w:rPr>
          <w:rFonts w:cstheme="minorHAnsi"/>
        </w:rPr>
        <w:t xml:space="preserve">rban </w:t>
      </w:r>
      <w:r w:rsidRPr="00020315">
        <w:rPr>
          <w:rFonts w:cstheme="minorHAnsi"/>
        </w:rPr>
        <w:t>U</w:t>
      </w:r>
      <w:r>
        <w:rPr>
          <w:rFonts w:cstheme="minorHAnsi"/>
        </w:rPr>
        <w:t>tilities</w:t>
      </w:r>
      <w:r w:rsidRPr="00020315">
        <w:rPr>
          <w:rFonts w:cstheme="minorHAnsi"/>
        </w:rPr>
        <w:t xml:space="preserve"> </w:t>
      </w:r>
      <w:r w:rsidRPr="00020315">
        <w:rPr>
          <w:rFonts w:cstheme="minorHAnsi"/>
        </w:rPr>
        <w:t xml:space="preserve">document control </w:t>
      </w:r>
      <w:r w:rsidRPr="00020315">
        <w:rPr>
          <w:rFonts w:cstheme="minorHAnsi"/>
        </w:rPr>
        <w:t xml:space="preserve">number to each of their respective deliverable documents in accordance with the requirements of </w:t>
      </w:r>
      <w:r w:rsidRPr="00020315">
        <w:rPr>
          <w:rFonts w:cstheme="minorHAnsi"/>
        </w:rPr>
        <w:t>their Contract and this Procedure. Electronic files must b</w:t>
      </w:r>
      <w:r w:rsidRPr="00020315">
        <w:rPr>
          <w:rFonts w:cstheme="minorHAnsi"/>
        </w:rPr>
        <w:t>e named consistently using U</w:t>
      </w:r>
      <w:r>
        <w:rPr>
          <w:rFonts w:cstheme="minorHAnsi"/>
        </w:rPr>
        <w:t xml:space="preserve">rban </w:t>
      </w:r>
      <w:r w:rsidRPr="00020315">
        <w:rPr>
          <w:rFonts w:cstheme="minorHAnsi"/>
        </w:rPr>
        <w:t>U</w:t>
      </w:r>
      <w:r>
        <w:rPr>
          <w:rFonts w:cstheme="minorHAnsi"/>
        </w:rPr>
        <w:t>tilities</w:t>
      </w:r>
      <w:r w:rsidRPr="00020315">
        <w:rPr>
          <w:rFonts w:cstheme="minorHAnsi"/>
        </w:rPr>
        <w:t xml:space="preserve"> </w:t>
      </w:r>
      <w:r w:rsidRPr="00020315">
        <w:rPr>
          <w:rFonts w:cstheme="minorHAnsi"/>
        </w:rPr>
        <w:t>numbering and naming convention and the appropriate file extension. This applies to all controlled documents provided to U</w:t>
      </w:r>
      <w:r>
        <w:rPr>
          <w:rFonts w:cstheme="minorHAnsi"/>
        </w:rPr>
        <w:t xml:space="preserve">rban </w:t>
      </w:r>
      <w:r w:rsidRPr="00020315">
        <w:rPr>
          <w:rFonts w:cstheme="minorHAnsi"/>
        </w:rPr>
        <w:t>U</w:t>
      </w:r>
      <w:r>
        <w:rPr>
          <w:rFonts w:cstheme="minorHAnsi"/>
        </w:rPr>
        <w:t>tilities</w:t>
      </w:r>
      <w:r w:rsidRPr="00020315">
        <w:rPr>
          <w:rFonts w:cstheme="minorHAnsi"/>
        </w:rPr>
        <w:t xml:space="preserve"> Document Control f</w:t>
      </w:r>
      <w:r w:rsidRPr="00020315">
        <w:rPr>
          <w:rFonts w:cstheme="minorHAnsi"/>
        </w:rPr>
        <w:t xml:space="preserve">rom </w:t>
      </w:r>
      <w:r>
        <w:rPr>
          <w:rFonts w:cstheme="minorHAnsi"/>
        </w:rPr>
        <w:t>Contractor/Delivery Partner/Service Provider</w:t>
      </w:r>
      <w:r w:rsidRPr="00020315">
        <w:rPr>
          <w:rFonts w:cstheme="minorHAnsi"/>
        </w:rPr>
        <w:t>s</w:t>
      </w:r>
      <w:bookmarkEnd w:id="57"/>
      <w:bookmarkEnd w:id="58"/>
      <w:r w:rsidRPr="00020315">
        <w:rPr>
          <w:rFonts w:cstheme="minorHAnsi"/>
        </w:rPr>
        <w:t>.</w:t>
      </w:r>
      <w:bookmarkEnd w:id="59"/>
      <w:bookmarkEnd w:id="60"/>
      <w:bookmarkEnd w:id="61"/>
      <w:bookmarkEnd w:id="62"/>
      <w:bookmarkEnd w:id="63"/>
    </w:p>
    <w:p w:rsidR="000448FA" w:rsidRPr="000448FA" w:rsidRDefault="00545445">
      <w:pPr>
        <w:jc w:val="left"/>
        <w:rPr>
          <w:rFonts w:cstheme="minorHAnsi"/>
        </w:rPr>
      </w:pPr>
      <w:r>
        <w:rPr>
          <w:rFonts w:cstheme="minorHAnsi"/>
        </w:rPr>
        <w:br w:type="page"/>
      </w:r>
    </w:p>
    <w:p w:rsidR="008E2BE5" w:rsidRPr="00020315" w:rsidRDefault="00545445" w:rsidP="00D61549">
      <w:pPr>
        <w:pStyle w:val="Heading1"/>
      </w:pPr>
      <w:bookmarkStart w:id="64" w:name="_Toc256000014"/>
      <w:bookmarkStart w:id="65" w:name="_Toc28869192"/>
      <w:bookmarkStart w:id="66" w:name="_Toc35248707"/>
      <w:r>
        <w:lastRenderedPageBreak/>
        <w:t xml:space="preserve">Document Naming </w:t>
      </w:r>
      <w:r>
        <w:t>C</w:t>
      </w:r>
      <w:r w:rsidRPr="00020315">
        <w:t>onvention</w:t>
      </w:r>
      <w:bookmarkEnd w:id="64"/>
      <w:bookmarkEnd w:id="65"/>
      <w:bookmarkEnd w:id="66"/>
    </w:p>
    <w:p w:rsidR="00D117EC" w:rsidRPr="00020315" w:rsidRDefault="00545445" w:rsidP="00454471">
      <w:pPr>
        <w:rPr>
          <w:rFonts w:cstheme="minorHAnsi"/>
          <w:lang w:eastAsia="en-US"/>
        </w:rPr>
      </w:pPr>
      <w:r>
        <w:rPr>
          <w:rFonts w:cstheme="minorHAnsi"/>
          <w:lang w:eastAsia="en-US"/>
        </w:rPr>
        <w:t>Documents will have a document control number and must also have meaningful d</w:t>
      </w:r>
      <w:r w:rsidRPr="00020315">
        <w:rPr>
          <w:rFonts w:cstheme="minorHAnsi"/>
          <w:lang w:eastAsia="en-US"/>
        </w:rPr>
        <w:t>ocument naming</w:t>
      </w:r>
      <w:r>
        <w:rPr>
          <w:rFonts w:cstheme="minorHAnsi"/>
          <w:lang w:eastAsia="en-US"/>
        </w:rPr>
        <w:t>. Document naming</w:t>
      </w:r>
      <w:r w:rsidRPr="00020315">
        <w:rPr>
          <w:rFonts w:cstheme="minorHAnsi"/>
          <w:lang w:eastAsia="en-US"/>
        </w:rPr>
        <w:t xml:space="preserve"> is key to ensuring that </w:t>
      </w:r>
      <w:r w:rsidRPr="00020315">
        <w:rPr>
          <w:rFonts w:cstheme="minorHAnsi"/>
          <w:lang w:eastAsia="en-US"/>
        </w:rPr>
        <w:t xml:space="preserve">the </w:t>
      </w:r>
      <w:r w:rsidRPr="00020315">
        <w:rPr>
          <w:rFonts w:cstheme="minorHAnsi"/>
          <w:lang w:eastAsia="en-US"/>
        </w:rPr>
        <w:t>critical information to identify the do</w:t>
      </w:r>
      <w:r w:rsidRPr="00020315">
        <w:rPr>
          <w:rFonts w:cstheme="minorHAnsi"/>
          <w:lang w:eastAsia="en-US"/>
        </w:rPr>
        <w:t>cument is available for immediate use and fo</w:t>
      </w:r>
      <w:r w:rsidRPr="00020315">
        <w:rPr>
          <w:rFonts w:cstheme="minorHAnsi"/>
          <w:lang w:eastAsia="en-US"/>
        </w:rPr>
        <w:t xml:space="preserve">r future use once the </w:t>
      </w:r>
      <w:r>
        <w:rPr>
          <w:rFonts w:cstheme="minorHAnsi"/>
          <w:lang w:eastAsia="en-US"/>
        </w:rPr>
        <w:t>P</w:t>
      </w:r>
      <w:r w:rsidRPr="00020315">
        <w:rPr>
          <w:rFonts w:cstheme="minorHAnsi"/>
          <w:lang w:eastAsia="en-US"/>
        </w:rPr>
        <w:t xml:space="preserve">roject has completed. </w:t>
      </w:r>
      <w:r>
        <w:rPr>
          <w:rFonts w:cstheme="minorHAnsi"/>
          <w:lang w:eastAsia="en-US"/>
        </w:rPr>
        <w:t>Descriptive</w:t>
      </w:r>
      <w:r w:rsidRPr="00020315">
        <w:rPr>
          <w:rFonts w:cstheme="minorHAnsi"/>
          <w:lang w:eastAsia="en-US"/>
        </w:rPr>
        <w:t xml:space="preserve"> titles </w:t>
      </w:r>
      <w:r w:rsidRPr="00020315">
        <w:rPr>
          <w:rFonts w:cstheme="minorHAnsi"/>
          <w:lang w:eastAsia="en-US"/>
        </w:rPr>
        <w:t xml:space="preserve">and file names </w:t>
      </w:r>
      <w:r w:rsidRPr="00020315">
        <w:rPr>
          <w:rFonts w:cstheme="minorHAnsi"/>
          <w:lang w:eastAsia="en-US"/>
        </w:rPr>
        <w:t>are esse</w:t>
      </w:r>
      <w:r w:rsidRPr="00020315">
        <w:rPr>
          <w:rFonts w:cstheme="minorHAnsi"/>
          <w:lang w:eastAsia="en-US"/>
        </w:rPr>
        <w:t xml:space="preserve">ntial to assist in the </w:t>
      </w:r>
      <w:r w:rsidRPr="00020315">
        <w:rPr>
          <w:rFonts w:cstheme="minorHAnsi"/>
          <w:lang w:eastAsia="en-US"/>
        </w:rPr>
        <w:t xml:space="preserve">filtering, searching, retrieval, identification and use of documents. </w:t>
      </w:r>
    </w:p>
    <w:p w:rsidR="00D117EC" w:rsidRPr="00020315" w:rsidRDefault="00545445" w:rsidP="00D117EC">
      <w:pPr>
        <w:pStyle w:val="Heading2"/>
        <w:rPr>
          <w:rFonts w:asciiTheme="minorHAnsi" w:hAnsiTheme="minorHAnsi" w:cstheme="minorHAnsi"/>
        </w:rPr>
      </w:pPr>
      <w:bookmarkStart w:id="67" w:name="_Toc256000015"/>
      <w:bookmarkStart w:id="68" w:name="_Toc28869193"/>
      <w:bookmarkStart w:id="69" w:name="_Toc35248708"/>
      <w:r w:rsidRPr="00020315">
        <w:rPr>
          <w:rFonts w:asciiTheme="minorHAnsi" w:hAnsiTheme="minorHAnsi" w:cstheme="minorHAnsi"/>
        </w:rPr>
        <w:t>Document File Naming</w:t>
      </w:r>
      <w:bookmarkEnd w:id="67"/>
      <w:bookmarkEnd w:id="68"/>
      <w:bookmarkEnd w:id="69"/>
    </w:p>
    <w:p w:rsidR="00454471" w:rsidRPr="00020315" w:rsidRDefault="00545445" w:rsidP="00454471">
      <w:pPr>
        <w:rPr>
          <w:rFonts w:cstheme="minorHAnsi"/>
          <w:lang w:eastAsia="en-US"/>
        </w:rPr>
      </w:pPr>
      <w:r w:rsidRPr="00020315">
        <w:rPr>
          <w:rFonts w:cstheme="minorHAnsi"/>
          <w:lang w:eastAsia="en-US"/>
        </w:rPr>
        <w:t xml:space="preserve">Document file names must be </w:t>
      </w:r>
      <w:r>
        <w:rPr>
          <w:rFonts w:cstheme="minorHAnsi"/>
          <w:lang w:eastAsia="en-US"/>
        </w:rPr>
        <w:t>formed</w:t>
      </w:r>
      <w:r w:rsidRPr="00020315">
        <w:rPr>
          <w:rFonts w:cstheme="minorHAnsi"/>
          <w:lang w:eastAsia="en-US"/>
        </w:rPr>
        <w:t xml:space="preserve"> </w:t>
      </w:r>
      <w:r w:rsidRPr="00020315">
        <w:rPr>
          <w:rFonts w:cstheme="minorHAnsi"/>
          <w:lang w:eastAsia="en-US"/>
        </w:rPr>
        <w:t>using the following principles:</w:t>
      </w:r>
    </w:p>
    <w:p w:rsidR="00454471" w:rsidRPr="00020315" w:rsidRDefault="00545445" w:rsidP="00402FFB">
      <w:pPr>
        <w:pStyle w:val="ListParagraph"/>
        <w:numPr>
          <w:ilvl w:val="0"/>
          <w:numId w:val="4"/>
        </w:numPr>
        <w:rPr>
          <w:rFonts w:asciiTheme="minorHAnsi" w:hAnsiTheme="minorHAnsi" w:cstheme="minorHAnsi"/>
        </w:rPr>
      </w:pPr>
      <w:r w:rsidRPr="00020315">
        <w:rPr>
          <w:rFonts w:asciiTheme="minorHAnsi" w:hAnsiTheme="minorHAnsi" w:cstheme="minorHAnsi"/>
        </w:rPr>
        <w:t xml:space="preserve">Document </w:t>
      </w:r>
      <w:r>
        <w:rPr>
          <w:rFonts w:asciiTheme="minorHAnsi" w:hAnsiTheme="minorHAnsi" w:cstheme="minorHAnsi"/>
        </w:rPr>
        <w:t xml:space="preserve">file </w:t>
      </w:r>
      <w:r w:rsidRPr="00020315">
        <w:rPr>
          <w:rFonts w:asciiTheme="minorHAnsi" w:hAnsiTheme="minorHAnsi" w:cstheme="minorHAnsi"/>
        </w:rPr>
        <w:t>names should be short, descriptive, unambiguous, understandable, and always include</w:t>
      </w:r>
      <w:r w:rsidRPr="00020315">
        <w:rPr>
          <w:rFonts w:asciiTheme="minorHAnsi" w:hAnsiTheme="minorHAnsi" w:cstheme="minorHAnsi"/>
        </w:rPr>
        <w:t xml:space="preserve"> the document type in the description</w:t>
      </w:r>
      <w:r w:rsidRPr="00020315">
        <w:rPr>
          <w:rFonts w:asciiTheme="minorHAnsi" w:hAnsiTheme="minorHAnsi" w:cstheme="minorHAnsi"/>
        </w:rPr>
        <w:t>;</w:t>
      </w:r>
    </w:p>
    <w:p w:rsidR="00454471" w:rsidRPr="00020315" w:rsidRDefault="00545445" w:rsidP="00402FFB">
      <w:pPr>
        <w:pStyle w:val="ListParagraph"/>
        <w:numPr>
          <w:ilvl w:val="0"/>
          <w:numId w:val="4"/>
        </w:numPr>
        <w:rPr>
          <w:rFonts w:asciiTheme="minorHAnsi" w:hAnsiTheme="minorHAnsi" w:cstheme="minorHAnsi"/>
        </w:rPr>
      </w:pPr>
      <w:r w:rsidRPr="00020315">
        <w:rPr>
          <w:rFonts w:asciiTheme="minorHAnsi" w:hAnsiTheme="minorHAnsi" w:cstheme="minorHAnsi"/>
        </w:rPr>
        <w:t xml:space="preserve">Abbreviations and acronyms are to be avoided unless they are commonly used within the </w:t>
      </w:r>
      <w:r w:rsidRPr="00020315">
        <w:rPr>
          <w:rFonts w:asciiTheme="minorHAnsi" w:hAnsiTheme="minorHAnsi" w:cstheme="minorHAnsi"/>
        </w:rPr>
        <w:t>project</w:t>
      </w:r>
      <w:r w:rsidRPr="00020315">
        <w:rPr>
          <w:rFonts w:asciiTheme="minorHAnsi" w:hAnsiTheme="minorHAnsi" w:cstheme="minorHAnsi"/>
        </w:rPr>
        <w:t>;</w:t>
      </w:r>
    </w:p>
    <w:p w:rsidR="00946C4D" w:rsidRPr="00020315" w:rsidRDefault="00545445" w:rsidP="00402FFB">
      <w:pPr>
        <w:pStyle w:val="ListParagraph"/>
        <w:numPr>
          <w:ilvl w:val="0"/>
          <w:numId w:val="4"/>
        </w:numPr>
        <w:rPr>
          <w:rFonts w:asciiTheme="minorHAnsi" w:hAnsiTheme="minorHAnsi" w:cstheme="minorHAnsi"/>
        </w:rPr>
      </w:pPr>
      <w:r w:rsidRPr="00020315">
        <w:rPr>
          <w:rFonts w:asciiTheme="minorHAnsi" w:hAnsiTheme="minorHAnsi" w:cstheme="minorHAnsi"/>
        </w:rPr>
        <w:t>Must include the document revision.</w:t>
      </w:r>
    </w:p>
    <w:p w:rsidR="00D117EC" w:rsidRPr="00020315" w:rsidRDefault="00545445" w:rsidP="00D117EC">
      <w:pPr>
        <w:pStyle w:val="Heading2"/>
        <w:rPr>
          <w:rFonts w:asciiTheme="minorHAnsi" w:hAnsiTheme="minorHAnsi" w:cstheme="minorHAnsi"/>
        </w:rPr>
      </w:pPr>
      <w:bookmarkStart w:id="70" w:name="_Toc256000016"/>
      <w:bookmarkStart w:id="71" w:name="_Toc28869194"/>
      <w:bookmarkStart w:id="72" w:name="_Toc35248709"/>
      <w:r w:rsidRPr="00020315">
        <w:rPr>
          <w:rFonts w:asciiTheme="minorHAnsi" w:hAnsiTheme="minorHAnsi" w:cstheme="minorHAnsi"/>
        </w:rPr>
        <w:t>Document Titling</w:t>
      </w:r>
      <w:r>
        <w:rPr>
          <w:rFonts w:asciiTheme="minorHAnsi" w:hAnsiTheme="minorHAnsi" w:cstheme="minorHAnsi"/>
        </w:rPr>
        <w:t xml:space="preserve"> Types</w:t>
      </w:r>
      <w:bookmarkEnd w:id="70"/>
      <w:bookmarkEnd w:id="71"/>
      <w:bookmarkEnd w:id="72"/>
    </w:p>
    <w:p w:rsidR="007521D3" w:rsidRDefault="00545445" w:rsidP="007521D3">
      <w:pPr>
        <w:jc w:val="left"/>
        <w:rPr>
          <w:rFonts w:cstheme="minorHAnsi"/>
        </w:rPr>
      </w:pPr>
      <w:r w:rsidRPr="00020315">
        <w:rPr>
          <w:rFonts w:cstheme="minorHAnsi"/>
        </w:rPr>
        <w:t>Standard naming is</w:t>
      </w:r>
      <w:r w:rsidRPr="00020315">
        <w:rPr>
          <w:rFonts w:cstheme="minorHAnsi"/>
        </w:rPr>
        <w:t xml:space="preserve"> to be included in </w:t>
      </w:r>
      <w:r w:rsidRPr="00020315">
        <w:rPr>
          <w:rFonts w:cstheme="minorHAnsi"/>
        </w:rPr>
        <w:t xml:space="preserve">the </w:t>
      </w:r>
      <w:r w:rsidRPr="00020315">
        <w:rPr>
          <w:rFonts w:cstheme="minorHAnsi"/>
        </w:rPr>
        <w:t>document content</w:t>
      </w:r>
      <w:r w:rsidRPr="00020315">
        <w:rPr>
          <w:rFonts w:cstheme="minorHAnsi"/>
        </w:rPr>
        <w:t xml:space="preserve"> (when</w:t>
      </w:r>
      <w:r w:rsidRPr="00020315">
        <w:rPr>
          <w:rFonts w:cstheme="minorHAnsi"/>
        </w:rPr>
        <w:t xml:space="preserve"> utilising U</w:t>
      </w:r>
      <w:r>
        <w:rPr>
          <w:rFonts w:cstheme="minorHAnsi"/>
        </w:rPr>
        <w:t xml:space="preserve">rban </w:t>
      </w:r>
      <w:r w:rsidRPr="00020315">
        <w:rPr>
          <w:rFonts w:cstheme="minorHAnsi"/>
        </w:rPr>
        <w:t>U</w:t>
      </w:r>
      <w:r>
        <w:rPr>
          <w:rFonts w:cstheme="minorHAnsi"/>
        </w:rPr>
        <w:t>tilities</w:t>
      </w:r>
      <w:r w:rsidRPr="00020315">
        <w:rPr>
          <w:rFonts w:cstheme="minorHAnsi"/>
        </w:rPr>
        <w:t xml:space="preserve"> templates, this should be in the </w:t>
      </w:r>
      <w:r w:rsidRPr="00020315">
        <w:rPr>
          <w:rFonts w:cstheme="minorHAnsi"/>
        </w:rPr>
        <w:t>standard header</w:t>
      </w:r>
      <w:r w:rsidRPr="00020315">
        <w:rPr>
          <w:rFonts w:cstheme="minorHAnsi"/>
        </w:rPr>
        <w:t>)</w:t>
      </w:r>
      <w:r w:rsidRPr="00020315">
        <w:rPr>
          <w:rFonts w:cstheme="minorHAnsi"/>
        </w:rPr>
        <w:t xml:space="preserve"> </w:t>
      </w:r>
      <w:r w:rsidRPr="00020315">
        <w:rPr>
          <w:rFonts w:cstheme="minorHAnsi"/>
        </w:rPr>
        <w:t>so</w:t>
      </w:r>
      <w:r w:rsidRPr="00020315">
        <w:rPr>
          <w:rFonts w:cstheme="minorHAnsi"/>
        </w:rPr>
        <w:t xml:space="preserve"> printed versions are identifiable as uncontrolled versions and are traceable to their antecedent documents.</w:t>
      </w:r>
      <w:r w:rsidRPr="00020315">
        <w:rPr>
          <w:rFonts w:cstheme="minorHAnsi"/>
        </w:rPr>
        <w:t xml:space="preserve"> The relevant </w:t>
      </w:r>
      <w:r w:rsidRPr="00020315">
        <w:rPr>
          <w:rFonts w:cstheme="minorHAnsi"/>
        </w:rPr>
        <w:t xml:space="preserve">document control number </w:t>
      </w:r>
      <w:r w:rsidRPr="00020315">
        <w:rPr>
          <w:rFonts w:cstheme="minorHAnsi"/>
        </w:rPr>
        <w:t>used for the document must be included in the header of each page and in the title block at the front of the d</w:t>
      </w:r>
      <w:r w:rsidRPr="00020315">
        <w:rPr>
          <w:rFonts w:cstheme="minorHAnsi"/>
        </w:rPr>
        <w:t>ocument.</w:t>
      </w:r>
      <w:r w:rsidRPr="00020315">
        <w:rPr>
          <w:rFonts w:cstheme="minorHAnsi"/>
          <w:highlight w:val="yellow"/>
        </w:rPr>
        <w:t xml:space="preserve"> </w:t>
      </w:r>
    </w:p>
    <w:p w:rsidR="007521D3" w:rsidRDefault="00545445" w:rsidP="007521D3">
      <w:pPr>
        <w:jc w:val="left"/>
        <w:rPr>
          <w:rFonts w:cstheme="minorHAnsi"/>
        </w:rPr>
      </w:pPr>
    </w:p>
    <w:p w:rsidR="007521D3" w:rsidRDefault="00545445" w:rsidP="007521D3">
      <w:pPr>
        <w:jc w:val="left"/>
        <w:rPr>
          <w:rFonts w:cstheme="minorHAnsi"/>
        </w:rPr>
      </w:pPr>
      <w:r>
        <w:rPr>
          <w:rFonts w:cstheme="minorHAnsi"/>
        </w:rPr>
        <w:t>Document titles are comprised of the following attributes:</w:t>
      </w:r>
    </w:p>
    <w:tbl>
      <w:tblPr>
        <w:tblStyle w:val="ListTable4-Accent310"/>
        <w:tblW w:w="5000" w:type="pct"/>
        <w:tblLook w:val="0420" w:firstRow="1" w:lastRow="0" w:firstColumn="0" w:lastColumn="0" w:noHBand="0" w:noVBand="1"/>
      </w:tblPr>
      <w:tblGrid>
        <w:gridCol w:w="680"/>
        <w:gridCol w:w="1687"/>
        <w:gridCol w:w="1263"/>
        <w:gridCol w:w="1355"/>
        <w:gridCol w:w="1355"/>
        <w:gridCol w:w="1963"/>
      </w:tblGrid>
      <w:tr w:rsidR="00B76488" w:rsidTr="00B76488">
        <w:trPr>
          <w:cnfStyle w:val="100000000000" w:firstRow="1" w:lastRow="0" w:firstColumn="0" w:lastColumn="0" w:oddVBand="0" w:evenVBand="0" w:oddHBand="0" w:evenHBand="0" w:firstRowFirstColumn="0" w:firstRowLastColumn="0" w:lastRowFirstColumn="0" w:lastRowLastColumn="0"/>
        </w:trPr>
        <w:tc>
          <w:tcPr>
            <w:tcW w:w="399" w:type="pct"/>
            <w:shd w:val="clear" w:color="auto" w:fill="7FB539"/>
          </w:tcPr>
          <w:p w:rsidR="00727080" w:rsidRPr="00020315" w:rsidRDefault="00545445" w:rsidP="00727080">
            <w:pPr>
              <w:jc w:val="left"/>
              <w:rPr>
                <w:rFonts w:cstheme="minorHAnsi"/>
              </w:rPr>
            </w:pPr>
            <w:r>
              <w:rPr>
                <w:rFonts w:cstheme="minorHAnsi"/>
              </w:rPr>
              <w:t>SDRL Code</w:t>
            </w:r>
          </w:p>
        </w:tc>
        <w:tc>
          <w:tcPr>
            <w:tcW w:w="994" w:type="pct"/>
            <w:shd w:val="clear" w:color="auto" w:fill="7FB539"/>
          </w:tcPr>
          <w:p w:rsidR="00727080" w:rsidRPr="00020315" w:rsidRDefault="00545445" w:rsidP="00727080">
            <w:pPr>
              <w:jc w:val="left"/>
              <w:rPr>
                <w:rFonts w:cstheme="minorHAnsi"/>
              </w:rPr>
            </w:pPr>
            <w:r>
              <w:rPr>
                <w:rFonts w:cstheme="minorHAnsi"/>
              </w:rPr>
              <w:t>Project ID Code</w:t>
            </w:r>
          </w:p>
        </w:tc>
        <w:tc>
          <w:tcPr>
            <w:tcW w:w="748" w:type="pct"/>
            <w:shd w:val="clear" w:color="auto" w:fill="7FB539"/>
          </w:tcPr>
          <w:p w:rsidR="00727080" w:rsidRPr="00020315" w:rsidRDefault="00545445" w:rsidP="00727080">
            <w:pPr>
              <w:jc w:val="left"/>
              <w:rPr>
                <w:rFonts w:cstheme="minorHAnsi"/>
              </w:rPr>
            </w:pPr>
            <w:r>
              <w:rPr>
                <w:rFonts w:cstheme="minorHAnsi"/>
              </w:rPr>
              <w:t>Doc Type Description</w:t>
            </w:r>
          </w:p>
        </w:tc>
        <w:tc>
          <w:tcPr>
            <w:tcW w:w="831" w:type="pct"/>
            <w:shd w:val="clear" w:color="auto" w:fill="7FB539"/>
          </w:tcPr>
          <w:p w:rsidR="00727080" w:rsidRPr="00020315" w:rsidRDefault="00545445" w:rsidP="00727080">
            <w:pPr>
              <w:jc w:val="left"/>
              <w:rPr>
                <w:rFonts w:cstheme="minorHAnsi"/>
              </w:rPr>
            </w:pPr>
            <w:r>
              <w:rPr>
                <w:rFonts w:cstheme="minorHAnsi"/>
              </w:rPr>
              <w:t>Location</w:t>
            </w:r>
          </w:p>
        </w:tc>
        <w:tc>
          <w:tcPr>
            <w:tcW w:w="831" w:type="pct"/>
            <w:shd w:val="clear" w:color="auto" w:fill="7FB539"/>
          </w:tcPr>
          <w:p w:rsidR="00727080" w:rsidRPr="00020315" w:rsidRDefault="00545445" w:rsidP="00727080">
            <w:pPr>
              <w:jc w:val="left"/>
              <w:rPr>
                <w:rFonts w:cstheme="minorHAnsi"/>
              </w:rPr>
            </w:pPr>
            <w:r>
              <w:rPr>
                <w:rFonts w:cstheme="minorHAnsi"/>
              </w:rPr>
              <w:t xml:space="preserve">Sub-Location </w:t>
            </w:r>
            <w:r w:rsidRPr="008214BE">
              <w:rPr>
                <w:rFonts w:cstheme="minorHAnsi"/>
                <w:sz w:val="16"/>
              </w:rPr>
              <w:t>(if applicable)</w:t>
            </w:r>
          </w:p>
        </w:tc>
        <w:tc>
          <w:tcPr>
            <w:tcW w:w="1197" w:type="pct"/>
            <w:shd w:val="clear" w:color="auto" w:fill="7FB539"/>
          </w:tcPr>
          <w:p w:rsidR="00727080" w:rsidRPr="00020315" w:rsidRDefault="00545445" w:rsidP="00727080">
            <w:pPr>
              <w:jc w:val="left"/>
              <w:rPr>
                <w:rFonts w:cstheme="minorHAnsi"/>
              </w:rPr>
            </w:pPr>
            <w:r>
              <w:rPr>
                <w:rFonts w:cstheme="minorHAnsi"/>
              </w:rPr>
              <w:t>Free Text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399" w:type="pct"/>
          </w:tcPr>
          <w:p w:rsidR="00727080" w:rsidRPr="00020315" w:rsidRDefault="00545445" w:rsidP="00727080">
            <w:pPr>
              <w:rPr>
                <w:rFonts w:cstheme="minorHAnsi"/>
              </w:rPr>
            </w:pPr>
            <w:r>
              <w:rPr>
                <w:rFonts w:cstheme="minorHAnsi"/>
              </w:rPr>
              <w:t>A00</w:t>
            </w:r>
          </w:p>
        </w:tc>
        <w:tc>
          <w:tcPr>
            <w:tcW w:w="994" w:type="pct"/>
          </w:tcPr>
          <w:p w:rsidR="00727080" w:rsidRPr="00020315" w:rsidRDefault="00545445" w:rsidP="00727080">
            <w:pPr>
              <w:rPr>
                <w:rFonts w:cstheme="minorHAnsi"/>
              </w:rPr>
            </w:pPr>
            <w:r>
              <w:rPr>
                <w:rFonts w:cstheme="minorHAnsi"/>
              </w:rPr>
              <w:t>AAAAAA00(A00)</w:t>
            </w:r>
          </w:p>
        </w:tc>
        <w:tc>
          <w:tcPr>
            <w:tcW w:w="748" w:type="pct"/>
          </w:tcPr>
          <w:p w:rsidR="00727080" w:rsidRPr="00020315" w:rsidRDefault="00545445" w:rsidP="00727080">
            <w:pPr>
              <w:rPr>
                <w:rFonts w:cstheme="minorHAnsi"/>
              </w:rPr>
            </w:pPr>
            <w:r>
              <w:rPr>
                <w:rFonts w:cstheme="minorHAnsi"/>
              </w:rPr>
              <w:t>Various character lengths</w:t>
            </w:r>
          </w:p>
        </w:tc>
        <w:tc>
          <w:tcPr>
            <w:tcW w:w="831" w:type="pct"/>
          </w:tcPr>
          <w:p w:rsidR="00727080" w:rsidRPr="00020315" w:rsidRDefault="00545445" w:rsidP="00727080">
            <w:pPr>
              <w:rPr>
                <w:rFonts w:cstheme="minorHAnsi"/>
              </w:rPr>
            </w:pPr>
            <w:r>
              <w:rPr>
                <w:rFonts w:cstheme="minorHAnsi"/>
              </w:rPr>
              <w:t xml:space="preserve">Best known address or geographic </w:t>
            </w:r>
            <w:r>
              <w:rPr>
                <w:rFonts w:cstheme="minorHAnsi"/>
              </w:rPr>
              <w:t>indicator</w:t>
            </w:r>
          </w:p>
        </w:tc>
        <w:tc>
          <w:tcPr>
            <w:tcW w:w="831" w:type="pct"/>
          </w:tcPr>
          <w:p w:rsidR="00727080" w:rsidRPr="00020315" w:rsidRDefault="00545445" w:rsidP="00727080">
            <w:pPr>
              <w:rPr>
                <w:rFonts w:cstheme="minorHAnsi"/>
              </w:rPr>
            </w:pPr>
            <w:r>
              <w:rPr>
                <w:rFonts w:cstheme="minorHAnsi"/>
              </w:rPr>
              <w:t>Location within a site</w:t>
            </w:r>
          </w:p>
        </w:tc>
        <w:tc>
          <w:tcPr>
            <w:tcW w:w="1197" w:type="pct"/>
          </w:tcPr>
          <w:p w:rsidR="00727080" w:rsidRPr="00020315" w:rsidRDefault="00545445" w:rsidP="00727080">
            <w:pPr>
              <w:rPr>
                <w:rFonts w:cstheme="minorHAnsi"/>
              </w:rPr>
            </w:pPr>
            <w:r>
              <w:rPr>
                <w:rFonts w:cstheme="minorHAnsi"/>
              </w:rPr>
              <w:t>As required to better identify document content</w:t>
            </w:r>
          </w:p>
        </w:tc>
      </w:tr>
    </w:tbl>
    <w:p w:rsidR="007521D3" w:rsidRDefault="00545445" w:rsidP="007521D3">
      <w:pPr>
        <w:jc w:val="left"/>
        <w:rPr>
          <w:rFonts w:cstheme="minorHAnsi"/>
        </w:rPr>
      </w:pPr>
      <w:r>
        <w:rPr>
          <w:rFonts w:cstheme="minorHAnsi"/>
        </w:rPr>
        <w:t>Worked examples are included below displayed against the three categories of Document Numbering from Section 6.</w:t>
      </w:r>
    </w:p>
    <w:p w:rsidR="001D6AE1" w:rsidRPr="00B76570" w:rsidRDefault="00545445" w:rsidP="00B76570">
      <w:pPr>
        <w:pStyle w:val="Heading3"/>
        <w:numPr>
          <w:ilvl w:val="2"/>
          <w:numId w:val="22"/>
        </w:numPr>
      </w:pPr>
      <w:bookmarkStart w:id="73" w:name="_Toc256000017"/>
      <w:bookmarkStart w:id="74" w:name="_Toc28869195"/>
      <w:bookmarkStart w:id="75" w:name="_Toc35248710"/>
      <w:r w:rsidRPr="00B76570">
        <w:t>Titling</w:t>
      </w:r>
      <w:r w:rsidRPr="00B76570">
        <w:t xml:space="preserve"> Type 1 Single Asset Example</w:t>
      </w:r>
      <w:bookmarkEnd w:id="73"/>
      <w:bookmarkEnd w:id="74"/>
      <w:bookmarkEnd w:id="75"/>
    </w:p>
    <w:p w:rsidR="001D6AE1" w:rsidRDefault="00545445" w:rsidP="00952D35">
      <w:pPr>
        <w:rPr>
          <w:rFonts w:cstheme="minorHAnsi"/>
          <w:b/>
        </w:rPr>
      </w:pPr>
      <w:r>
        <w:rPr>
          <w:rFonts w:cstheme="minorHAnsi"/>
          <w:b/>
        </w:rPr>
        <w:t xml:space="preserve">Document </w:t>
      </w:r>
      <w:r>
        <w:rPr>
          <w:rFonts w:cstheme="minorHAnsi"/>
          <w:b/>
        </w:rPr>
        <w:t>Title</w:t>
      </w:r>
    </w:p>
    <w:p w:rsidR="001D6AE1" w:rsidRPr="0041675D" w:rsidRDefault="00545445" w:rsidP="004C672C">
      <w:pPr>
        <w:ind w:left="3600" w:hanging="3600"/>
        <w:jc w:val="left"/>
        <w:rPr>
          <w:rFonts w:cstheme="minorHAnsi"/>
        </w:rPr>
      </w:pPr>
      <w:r>
        <w:rPr>
          <w:rFonts w:cstheme="minorHAnsi"/>
        </w:rPr>
        <w:t xml:space="preserve">M20 </w:t>
      </w:r>
      <w:r w:rsidRPr="00515A4E">
        <w:rPr>
          <w:rFonts w:cstheme="minorHAnsi"/>
        </w:rPr>
        <w:t>BWWTAA01C37</w:t>
      </w:r>
      <w:r>
        <w:rPr>
          <w:rFonts w:cstheme="minorHAnsi"/>
        </w:rPr>
        <w:t xml:space="preserve"> Type Test Reports Luggage Point STP Flare Blower</w:t>
      </w:r>
    </w:p>
    <w:p w:rsidR="001D6AE1" w:rsidRPr="00B3032D" w:rsidRDefault="00545445" w:rsidP="00B76570">
      <w:pPr>
        <w:pStyle w:val="Heading3"/>
      </w:pPr>
      <w:bookmarkStart w:id="76" w:name="_Toc256000018"/>
      <w:bookmarkStart w:id="77" w:name="_Toc28869196"/>
      <w:bookmarkStart w:id="78" w:name="_Toc35248711"/>
      <w:r>
        <w:t>Titling T</w:t>
      </w:r>
      <w:r w:rsidRPr="00B3032D">
        <w:t xml:space="preserve">ype 2 </w:t>
      </w:r>
      <w:r>
        <w:t xml:space="preserve">Multiple Assets, Single Location </w:t>
      </w:r>
      <w:r w:rsidRPr="00B3032D">
        <w:t>Example</w:t>
      </w:r>
      <w:bookmarkEnd w:id="76"/>
      <w:bookmarkEnd w:id="77"/>
      <w:bookmarkEnd w:id="78"/>
    </w:p>
    <w:p w:rsidR="001D6AE1" w:rsidRPr="00020315" w:rsidRDefault="00545445" w:rsidP="00952D35">
      <w:pPr>
        <w:rPr>
          <w:rFonts w:cstheme="minorHAnsi"/>
        </w:rPr>
      </w:pPr>
      <w:r w:rsidRPr="00020315">
        <w:rPr>
          <w:rFonts w:cstheme="minorHAnsi"/>
          <w:b/>
        </w:rPr>
        <w:t xml:space="preserve">Document </w:t>
      </w:r>
      <w:r>
        <w:rPr>
          <w:rFonts w:cstheme="minorHAnsi"/>
          <w:b/>
        </w:rPr>
        <w:t>Title</w:t>
      </w:r>
    </w:p>
    <w:p w:rsidR="001D6AE1" w:rsidRDefault="00545445" w:rsidP="00952D35">
      <w:pPr>
        <w:ind w:left="3600" w:hanging="3600"/>
        <w:jc w:val="left"/>
        <w:rPr>
          <w:rFonts w:cstheme="minorHAnsi"/>
        </w:rPr>
      </w:pPr>
      <w:r>
        <w:rPr>
          <w:rFonts w:cstheme="minorHAnsi"/>
        </w:rPr>
        <w:t xml:space="preserve">G20 </w:t>
      </w:r>
      <w:r w:rsidRPr="00020315">
        <w:rPr>
          <w:rFonts w:cstheme="minorHAnsi"/>
        </w:rPr>
        <w:t>BWWTAA</w:t>
      </w:r>
      <w:r>
        <w:rPr>
          <w:rFonts w:cstheme="minorHAnsi"/>
        </w:rPr>
        <w:t>92</w:t>
      </w:r>
      <w:r w:rsidRPr="00020315">
        <w:rPr>
          <w:rFonts w:cstheme="minorHAnsi"/>
        </w:rPr>
        <w:t xml:space="preserve"> Construction Methodology Luggage Point STP - Final Settling Tanks 9-12</w:t>
      </w:r>
    </w:p>
    <w:p w:rsidR="001D6AE1" w:rsidRPr="00B3032D" w:rsidRDefault="00545445" w:rsidP="00B76570">
      <w:pPr>
        <w:pStyle w:val="Heading3"/>
      </w:pPr>
      <w:bookmarkStart w:id="79" w:name="_Toc256000019"/>
      <w:bookmarkStart w:id="80" w:name="_Toc28869197"/>
      <w:bookmarkStart w:id="81" w:name="_Toc35248712"/>
      <w:r>
        <w:t xml:space="preserve">Titling </w:t>
      </w:r>
      <w:r w:rsidRPr="00B3032D">
        <w:t>Type 3</w:t>
      </w:r>
      <w:r>
        <w:t xml:space="preserve"> </w:t>
      </w:r>
      <w:r w:rsidRPr="00B3032D">
        <w:t>Examples</w:t>
      </w:r>
      <w:bookmarkEnd w:id="79"/>
      <w:bookmarkEnd w:id="80"/>
      <w:bookmarkEnd w:id="81"/>
    </w:p>
    <w:p w:rsidR="001D6AE1" w:rsidRPr="007521D3" w:rsidRDefault="00545445" w:rsidP="007521D3">
      <w:pPr>
        <w:rPr>
          <w:u w:val="single"/>
        </w:rPr>
      </w:pPr>
      <w:r w:rsidRPr="007521D3">
        <w:rPr>
          <w:u w:val="single"/>
        </w:rPr>
        <w:t>Multiple Assets</w:t>
      </w:r>
    </w:p>
    <w:p w:rsidR="001D6AE1" w:rsidRPr="00020315" w:rsidRDefault="00545445" w:rsidP="001D6AE1">
      <w:pPr>
        <w:rPr>
          <w:rFonts w:cstheme="minorHAnsi"/>
        </w:rPr>
      </w:pPr>
      <w:r w:rsidRPr="00020315">
        <w:rPr>
          <w:rFonts w:cstheme="minorHAnsi"/>
          <w:b/>
        </w:rPr>
        <w:t xml:space="preserve">Document </w:t>
      </w:r>
      <w:r>
        <w:rPr>
          <w:rFonts w:cstheme="minorHAnsi"/>
          <w:b/>
        </w:rPr>
        <w:t>Title</w:t>
      </w:r>
    </w:p>
    <w:p w:rsidR="001D6AE1" w:rsidRPr="00020315" w:rsidRDefault="00545445" w:rsidP="00992F83">
      <w:pPr>
        <w:ind w:left="3600" w:hanging="3600"/>
        <w:jc w:val="left"/>
        <w:rPr>
          <w:rFonts w:cstheme="minorHAnsi"/>
        </w:rPr>
      </w:pPr>
      <w:r>
        <w:rPr>
          <w:rFonts w:cstheme="minorHAnsi"/>
        </w:rPr>
        <w:t xml:space="preserve">E46 </w:t>
      </w:r>
      <w:r w:rsidRPr="001D6AE1">
        <w:rPr>
          <w:rFonts w:cstheme="minorHAnsi"/>
        </w:rPr>
        <w:t>BWWTAA01C06</w:t>
      </w:r>
      <w:r>
        <w:rPr>
          <w:rFonts w:cstheme="minorHAnsi"/>
        </w:rPr>
        <w:t xml:space="preserve"> Engineer’s Data Sheet Luggage Point STP Switchboard Renewal</w:t>
      </w:r>
    </w:p>
    <w:p w:rsidR="001D6AE1" w:rsidRPr="00727080" w:rsidRDefault="00545445" w:rsidP="001D6AE1">
      <w:pPr>
        <w:rPr>
          <w:rFonts w:cstheme="minorHAnsi"/>
          <w:b/>
          <w:sz w:val="12"/>
        </w:rPr>
      </w:pPr>
    </w:p>
    <w:p w:rsidR="001D6AE1" w:rsidRPr="007521D3" w:rsidRDefault="00545445" w:rsidP="007521D3">
      <w:pPr>
        <w:rPr>
          <w:u w:val="single"/>
        </w:rPr>
      </w:pPr>
      <w:r w:rsidRPr="007521D3">
        <w:rPr>
          <w:u w:val="single"/>
        </w:rPr>
        <w:t>Multiple Locations</w:t>
      </w:r>
    </w:p>
    <w:p w:rsidR="001D6AE1" w:rsidRPr="00020315" w:rsidRDefault="00545445" w:rsidP="001D6AE1">
      <w:pPr>
        <w:rPr>
          <w:rFonts w:cstheme="minorHAnsi"/>
        </w:rPr>
      </w:pPr>
      <w:r w:rsidRPr="00020315">
        <w:rPr>
          <w:rFonts w:cstheme="minorHAnsi"/>
          <w:b/>
        </w:rPr>
        <w:t xml:space="preserve">Document </w:t>
      </w:r>
      <w:r>
        <w:rPr>
          <w:rFonts w:cstheme="minorHAnsi"/>
          <w:b/>
        </w:rPr>
        <w:t>Title</w:t>
      </w:r>
    </w:p>
    <w:p w:rsidR="001D6AE1" w:rsidRPr="00020315" w:rsidRDefault="00545445" w:rsidP="00992F83">
      <w:pPr>
        <w:ind w:left="3600" w:hanging="3600"/>
        <w:jc w:val="left"/>
        <w:rPr>
          <w:rFonts w:cstheme="minorHAnsi"/>
        </w:rPr>
      </w:pPr>
      <w:r w:rsidRPr="00020315">
        <w:rPr>
          <w:rFonts w:cstheme="minorHAnsi"/>
        </w:rPr>
        <w:t xml:space="preserve">C07 </w:t>
      </w:r>
      <w:r w:rsidRPr="00DA1B57">
        <w:rPr>
          <w:rFonts w:cstheme="minorHAnsi"/>
        </w:rPr>
        <w:t>BDWDAA01A55</w:t>
      </w:r>
      <w:r>
        <w:rPr>
          <w:rFonts w:cstheme="minorHAnsi"/>
        </w:rPr>
        <w:t xml:space="preserve"> </w:t>
      </w:r>
      <w:r w:rsidRPr="00020315">
        <w:rPr>
          <w:rFonts w:cstheme="minorHAnsi"/>
        </w:rPr>
        <w:t>Site Survey 41</w:t>
      </w:r>
      <w:r>
        <w:rPr>
          <w:rFonts w:cstheme="minorHAnsi"/>
        </w:rPr>
        <w:t>70</w:t>
      </w:r>
      <w:r w:rsidRPr="00020315">
        <w:rPr>
          <w:rFonts w:cstheme="minorHAnsi"/>
        </w:rPr>
        <w:t xml:space="preserve"> </w:t>
      </w:r>
      <w:r>
        <w:rPr>
          <w:rFonts w:cstheme="minorHAnsi"/>
        </w:rPr>
        <w:t>Windermere, Britannia and Blackwood Avenues</w:t>
      </w:r>
    </w:p>
    <w:p w:rsidR="001D6AE1" w:rsidRPr="00727080" w:rsidRDefault="00545445" w:rsidP="001D6AE1">
      <w:pPr>
        <w:rPr>
          <w:rFonts w:cstheme="minorHAnsi"/>
          <w:b/>
          <w:sz w:val="12"/>
        </w:rPr>
      </w:pPr>
    </w:p>
    <w:p w:rsidR="001D6AE1" w:rsidRPr="007521D3" w:rsidRDefault="00545445" w:rsidP="007521D3">
      <w:pPr>
        <w:rPr>
          <w:u w:val="single"/>
        </w:rPr>
      </w:pPr>
      <w:r w:rsidRPr="007521D3">
        <w:rPr>
          <w:u w:val="single"/>
        </w:rPr>
        <w:t>Project Management</w:t>
      </w:r>
    </w:p>
    <w:p w:rsidR="001D6AE1" w:rsidRPr="00020315" w:rsidRDefault="00545445" w:rsidP="001D6AE1">
      <w:pPr>
        <w:rPr>
          <w:rFonts w:cstheme="minorHAnsi"/>
        </w:rPr>
      </w:pPr>
      <w:r w:rsidRPr="00020315">
        <w:rPr>
          <w:rFonts w:cstheme="minorHAnsi"/>
          <w:b/>
        </w:rPr>
        <w:t xml:space="preserve">Document </w:t>
      </w:r>
      <w:r>
        <w:rPr>
          <w:rFonts w:cstheme="minorHAnsi"/>
          <w:b/>
        </w:rPr>
        <w:t>Title</w:t>
      </w:r>
    </w:p>
    <w:p w:rsidR="001D6AE1" w:rsidRPr="00020315" w:rsidRDefault="00545445" w:rsidP="00992F83">
      <w:pPr>
        <w:ind w:left="3600" w:hanging="3600"/>
        <w:jc w:val="left"/>
        <w:rPr>
          <w:rFonts w:cstheme="minorHAnsi"/>
        </w:rPr>
      </w:pPr>
      <w:r>
        <w:rPr>
          <w:rFonts w:cstheme="minorHAnsi"/>
        </w:rPr>
        <w:lastRenderedPageBreak/>
        <w:t xml:space="preserve">G22 </w:t>
      </w:r>
      <w:r w:rsidRPr="00515A4E">
        <w:rPr>
          <w:rFonts w:cstheme="minorHAnsi"/>
        </w:rPr>
        <w:t>BWWTAA01C37</w:t>
      </w:r>
      <w:r>
        <w:rPr>
          <w:rFonts w:cstheme="minorHAnsi"/>
        </w:rPr>
        <w:t xml:space="preserve"> Monthly Progress Report Luggage Point STP Flare Blower</w:t>
      </w:r>
    </w:p>
    <w:p w:rsidR="00487E51" w:rsidRPr="00020315" w:rsidRDefault="00545445" w:rsidP="00D61549">
      <w:pPr>
        <w:pStyle w:val="Heading1"/>
      </w:pPr>
      <w:bookmarkStart w:id="82" w:name="_revisions_and_codes"/>
      <w:bookmarkStart w:id="83" w:name="_Toc256000020"/>
      <w:bookmarkStart w:id="84" w:name="_Toc28869198"/>
      <w:bookmarkStart w:id="85" w:name="_Toc35248713"/>
      <w:bookmarkEnd w:id="82"/>
      <w:r>
        <w:t>R</w:t>
      </w:r>
      <w:r w:rsidRPr="00020315">
        <w:t xml:space="preserve">evisions and </w:t>
      </w:r>
      <w:r>
        <w:t>C</w:t>
      </w:r>
      <w:r w:rsidRPr="00020315">
        <w:t>odes</w:t>
      </w:r>
      <w:bookmarkEnd w:id="83"/>
      <w:bookmarkEnd w:id="84"/>
      <w:bookmarkEnd w:id="85"/>
    </w:p>
    <w:p w:rsidR="00145E36" w:rsidRPr="00020315" w:rsidRDefault="00545445" w:rsidP="00487E51">
      <w:pPr>
        <w:rPr>
          <w:rFonts w:cstheme="minorHAnsi"/>
          <w:lang w:eastAsia="en-US"/>
        </w:rPr>
      </w:pPr>
      <w:r w:rsidRPr="00020315">
        <w:rPr>
          <w:rFonts w:cstheme="minorHAnsi"/>
          <w:lang w:eastAsia="en-US"/>
        </w:rPr>
        <w:t xml:space="preserve">The revision status must be identified in the cover </w:t>
      </w:r>
      <w:r w:rsidRPr="00020315">
        <w:rPr>
          <w:rFonts w:cstheme="minorHAnsi"/>
          <w:lang w:eastAsia="en-US"/>
        </w:rPr>
        <w:t>title block on documents as well as the revision history and change summary table, showing the latest revision and brief description of changes. Electronic files must be named using U</w:t>
      </w:r>
      <w:r>
        <w:rPr>
          <w:rFonts w:cstheme="minorHAnsi"/>
          <w:lang w:eastAsia="en-US"/>
        </w:rPr>
        <w:t xml:space="preserve">rban </w:t>
      </w:r>
      <w:r w:rsidRPr="00020315">
        <w:rPr>
          <w:rFonts w:cstheme="minorHAnsi"/>
          <w:lang w:eastAsia="en-US"/>
        </w:rPr>
        <w:t>U</w:t>
      </w:r>
      <w:r>
        <w:rPr>
          <w:rFonts w:cstheme="minorHAnsi"/>
          <w:lang w:eastAsia="en-US"/>
        </w:rPr>
        <w:t>tilities</w:t>
      </w:r>
      <w:r w:rsidRPr="00020315">
        <w:rPr>
          <w:rFonts w:cstheme="minorHAnsi"/>
          <w:lang w:eastAsia="en-US"/>
        </w:rPr>
        <w:t xml:space="preserve"> numbering and naming convention and include the document r</w:t>
      </w:r>
      <w:r w:rsidRPr="00020315">
        <w:rPr>
          <w:rFonts w:cstheme="minorHAnsi"/>
          <w:lang w:eastAsia="en-US"/>
        </w:rPr>
        <w:t xml:space="preserve">evision status. Document revisions are subject to the formalised revision convention in accordance with this Procedure. </w:t>
      </w:r>
      <w:r w:rsidRPr="00020315">
        <w:rPr>
          <w:rFonts w:cstheme="minorHAnsi"/>
          <w:lang w:eastAsia="en-US"/>
        </w:rPr>
        <w:t>D</w:t>
      </w:r>
      <w:r w:rsidRPr="00020315">
        <w:rPr>
          <w:rFonts w:cstheme="minorHAnsi"/>
          <w:lang w:eastAsia="en-US"/>
        </w:rPr>
        <w:t>ocument revisions shall progress as follows:</w:t>
      </w:r>
    </w:p>
    <w:p w:rsidR="00E3382F" w:rsidRPr="00020315" w:rsidRDefault="00545445" w:rsidP="00487E51">
      <w:pPr>
        <w:rPr>
          <w:rFonts w:cstheme="minorHAnsi"/>
          <w:lang w:eastAsia="en-US"/>
        </w:rPr>
      </w:pPr>
    </w:p>
    <w:tbl>
      <w:tblPr>
        <w:tblStyle w:val="MediumGrid3-Accent3"/>
        <w:tblW w:w="5000" w:type="pct"/>
        <w:tblInd w:w="-34" w:type="dxa"/>
        <w:tblLook w:val="04A0" w:firstRow="1" w:lastRow="0" w:firstColumn="1" w:lastColumn="0" w:noHBand="0" w:noVBand="1"/>
      </w:tblPr>
      <w:tblGrid>
        <w:gridCol w:w="2325"/>
        <w:gridCol w:w="3188"/>
        <w:gridCol w:w="2780"/>
      </w:tblGrid>
      <w:tr w:rsidR="00B76488" w:rsidTr="00B7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val="restart"/>
            <w:shd w:val="clear" w:color="auto" w:fill="7FB539"/>
          </w:tcPr>
          <w:p w:rsidR="00145E36" w:rsidRPr="00020315" w:rsidRDefault="00545445" w:rsidP="00145E36">
            <w:pPr>
              <w:jc w:val="left"/>
              <w:rPr>
                <w:rFonts w:cstheme="minorHAnsi"/>
              </w:rPr>
            </w:pPr>
            <w:r w:rsidRPr="00020315">
              <w:rPr>
                <w:rFonts w:cstheme="minorHAnsi"/>
              </w:rPr>
              <w:t>Alpha Revisions</w:t>
            </w:r>
          </w:p>
          <w:p w:rsidR="00145E36" w:rsidRPr="003C223A" w:rsidRDefault="00545445" w:rsidP="003C223A">
            <w:pPr>
              <w:jc w:val="left"/>
              <w:rPr>
                <w:rFonts w:cstheme="minorHAnsi"/>
              </w:rPr>
            </w:pPr>
            <w:r w:rsidRPr="00020315">
              <w:rPr>
                <w:rFonts w:cstheme="minorHAnsi"/>
              </w:rPr>
              <w:t>(A)*</w:t>
            </w:r>
          </w:p>
        </w:tc>
        <w:tc>
          <w:tcPr>
            <w:tcW w:w="1922" w:type="pct"/>
            <w:shd w:val="clear" w:color="auto" w:fill="79B539"/>
          </w:tcPr>
          <w:p w:rsidR="00145E36" w:rsidRPr="00B76570" w:rsidRDefault="00545445" w:rsidP="00861543">
            <w:pPr>
              <w:cnfStyle w:val="100000000000" w:firstRow="1" w:lastRow="0" w:firstColumn="0" w:lastColumn="0" w:oddVBand="0" w:evenVBand="0" w:oddHBand="0" w:evenHBand="0" w:firstRowFirstColumn="0" w:firstRowLastColumn="0" w:lastRowFirstColumn="0" w:lastRowLastColumn="0"/>
              <w:rPr>
                <w:rFonts w:cstheme="minorHAnsi"/>
              </w:rPr>
            </w:pPr>
            <w:r w:rsidRPr="00B76570">
              <w:rPr>
                <w:rFonts w:cstheme="minorHAnsi"/>
              </w:rPr>
              <w:t>Document Status</w:t>
            </w:r>
          </w:p>
        </w:tc>
        <w:tc>
          <w:tcPr>
            <w:tcW w:w="1676" w:type="pct"/>
            <w:vMerge w:val="restart"/>
            <w:shd w:val="clear" w:color="auto" w:fill="79B539"/>
            <w:vAlign w:val="center"/>
          </w:tcPr>
          <w:p w:rsidR="00145E36" w:rsidRPr="00B76570" w:rsidRDefault="00545445" w:rsidP="00145E36">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76570">
              <w:rPr>
                <w:rFonts w:cstheme="minorHAnsi"/>
              </w:rPr>
              <w:t>Preliminary Issue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B76570" w:rsidRPr="00020315" w:rsidRDefault="00545445" w:rsidP="00861543">
            <w:pPr>
              <w:rPr>
                <w:rFonts w:cstheme="minorHAnsi"/>
              </w:rPr>
            </w:pPr>
          </w:p>
        </w:tc>
        <w:tc>
          <w:tcPr>
            <w:tcW w:w="1922" w:type="pct"/>
          </w:tcPr>
          <w:p w:rsidR="00B76570" w:rsidRPr="00020315" w:rsidRDefault="00545445" w:rsidP="0086154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Concept</w:t>
            </w:r>
          </w:p>
        </w:tc>
        <w:tc>
          <w:tcPr>
            <w:tcW w:w="1676" w:type="pct"/>
            <w:vMerge/>
            <w:shd w:val="clear" w:color="auto" w:fill="79B539"/>
          </w:tcPr>
          <w:p w:rsidR="00B76570" w:rsidRPr="00B76570"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b/>
              </w:rPr>
            </w:pPr>
          </w:p>
        </w:tc>
      </w:tr>
      <w:tr w:rsidR="00B76488" w:rsidTr="00B76488">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B76570" w:rsidRPr="00020315" w:rsidRDefault="00545445" w:rsidP="00861543">
            <w:pPr>
              <w:rPr>
                <w:rFonts w:cstheme="minorHAnsi"/>
              </w:rPr>
            </w:pPr>
          </w:p>
        </w:tc>
        <w:tc>
          <w:tcPr>
            <w:tcW w:w="1922" w:type="pct"/>
          </w:tcPr>
          <w:p w:rsidR="00B76570"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Market Ready </w:t>
            </w:r>
            <w:r>
              <w:rPr>
                <w:rFonts w:cstheme="minorHAnsi"/>
              </w:rPr>
              <w:t>Design</w:t>
            </w:r>
          </w:p>
        </w:tc>
        <w:tc>
          <w:tcPr>
            <w:tcW w:w="1676" w:type="pct"/>
            <w:vMerge/>
            <w:shd w:val="clear" w:color="auto" w:fill="79B539"/>
          </w:tcPr>
          <w:p w:rsidR="00B76570" w:rsidRPr="00B76570"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b/>
              </w:rPr>
            </w:pP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145E36" w:rsidRPr="00020315" w:rsidRDefault="00545445" w:rsidP="00861543">
            <w:pPr>
              <w:rPr>
                <w:rFonts w:cstheme="minorHAnsi"/>
              </w:rPr>
            </w:pPr>
          </w:p>
        </w:tc>
        <w:tc>
          <w:tcPr>
            <w:tcW w:w="1922" w:type="pct"/>
          </w:tcPr>
          <w:p w:rsidR="00145E36" w:rsidRPr="00020315" w:rsidRDefault="00545445" w:rsidP="00861543">
            <w:pPr>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Issued for Review</w:t>
            </w:r>
          </w:p>
        </w:tc>
        <w:tc>
          <w:tcPr>
            <w:tcW w:w="1676" w:type="pct"/>
            <w:vMerge/>
            <w:shd w:val="clear" w:color="auto" w:fill="79B539"/>
          </w:tcPr>
          <w:p w:rsidR="00145E36" w:rsidRPr="00B76570"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b/>
              </w:rPr>
            </w:pPr>
          </w:p>
        </w:tc>
      </w:tr>
      <w:tr w:rsidR="00B76488" w:rsidTr="00B76488">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145E36" w:rsidRPr="00020315" w:rsidRDefault="00545445" w:rsidP="00861543">
            <w:pPr>
              <w:rPr>
                <w:rFonts w:cstheme="minorHAnsi"/>
              </w:rPr>
            </w:pPr>
          </w:p>
        </w:tc>
        <w:tc>
          <w:tcPr>
            <w:tcW w:w="1922" w:type="pct"/>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r w:rsidRPr="00020315">
              <w:rPr>
                <w:rFonts w:cstheme="minorHAnsi"/>
              </w:rPr>
              <w:t>Issued for Approval</w:t>
            </w:r>
          </w:p>
        </w:tc>
        <w:tc>
          <w:tcPr>
            <w:tcW w:w="1676" w:type="pct"/>
            <w:vMerge/>
            <w:shd w:val="clear" w:color="auto" w:fill="79B539"/>
          </w:tcPr>
          <w:p w:rsidR="00145E36" w:rsidRPr="00B76570"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b/>
              </w:rPr>
            </w:pP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145E36" w:rsidRPr="00020315" w:rsidRDefault="00545445" w:rsidP="00861543">
            <w:pPr>
              <w:rPr>
                <w:rFonts w:cstheme="minorHAnsi"/>
              </w:rPr>
            </w:pPr>
          </w:p>
        </w:tc>
        <w:tc>
          <w:tcPr>
            <w:tcW w:w="1922" w:type="pct"/>
          </w:tcPr>
          <w:p w:rsidR="00145E36" w:rsidRPr="00020315" w:rsidRDefault="00545445" w:rsidP="00861543">
            <w:pPr>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Issued for Information</w:t>
            </w:r>
          </w:p>
        </w:tc>
        <w:tc>
          <w:tcPr>
            <w:tcW w:w="1676" w:type="pct"/>
            <w:vMerge/>
            <w:shd w:val="clear" w:color="auto" w:fill="79B539"/>
          </w:tcPr>
          <w:p w:rsidR="00145E36" w:rsidRPr="00B76570" w:rsidRDefault="00545445" w:rsidP="00861543">
            <w:pPr>
              <w:jc w:val="left"/>
              <w:cnfStyle w:val="000000100000" w:firstRow="0" w:lastRow="0" w:firstColumn="0" w:lastColumn="0" w:oddVBand="0" w:evenVBand="0" w:oddHBand="1" w:evenHBand="0" w:firstRowFirstColumn="0" w:firstRowLastColumn="0" w:lastRowFirstColumn="0" w:lastRowLastColumn="0"/>
              <w:rPr>
                <w:rFonts w:cstheme="minorHAnsi"/>
                <w:b/>
              </w:rPr>
            </w:pPr>
          </w:p>
        </w:tc>
      </w:tr>
      <w:tr w:rsidR="00B76488" w:rsidTr="00B76488">
        <w:tc>
          <w:tcPr>
            <w:cnfStyle w:val="001000000000" w:firstRow="0" w:lastRow="0" w:firstColumn="1" w:lastColumn="0" w:oddVBand="0" w:evenVBand="0" w:oddHBand="0" w:evenHBand="0" w:firstRowFirstColumn="0" w:firstRowLastColumn="0" w:lastRowFirstColumn="0" w:lastRowLastColumn="0"/>
            <w:tcW w:w="1402" w:type="pct"/>
            <w:vMerge/>
            <w:shd w:val="clear" w:color="auto" w:fill="7FB539"/>
          </w:tcPr>
          <w:p w:rsidR="00145E36" w:rsidRPr="00020315" w:rsidRDefault="00545445" w:rsidP="00861543">
            <w:pPr>
              <w:rPr>
                <w:rFonts w:cstheme="minorHAnsi"/>
              </w:rPr>
            </w:pPr>
          </w:p>
        </w:tc>
        <w:tc>
          <w:tcPr>
            <w:tcW w:w="1922" w:type="pct"/>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r w:rsidRPr="00020315">
              <w:rPr>
                <w:rFonts w:cstheme="minorHAnsi"/>
              </w:rPr>
              <w:t>Issued for Tender</w:t>
            </w:r>
          </w:p>
        </w:tc>
        <w:tc>
          <w:tcPr>
            <w:tcW w:w="1676" w:type="pct"/>
            <w:vMerge/>
            <w:shd w:val="clear" w:color="auto" w:fill="79B539"/>
          </w:tcPr>
          <w:p w:rsidR="00145E36" w:rsidRPr="00B76570" w:rsidRDefault="00545445" w:rsidP="00861543">
            <w:pPr>
              <w:jc w:val="left"/>
              <w:cnfStyle w:val="000000000000" w:firstRow="0" w:lastRow="0" w:firstColumn="0" w:lastColumn="0" w:oddVBand="0" w:evenVBand="0" w:oddHBand="0" w:evenHBand="0" w:firstRowFirstColumn="0" w:firstRowLastColumn="0" w:lastRowFirstColumn="0" w:lastRowLastColumn="0"/>
              <w:rPr>
                <w:rFonts w:cstheme="minorHAnsi"/>
                <w:b/>
              </w:rPr>
            </w:pP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val="restart"/>
            <w:shd w:val="clear" w:color="auto" w:fill="79B539"/>
          </w:tcPr>
          <w:p w:rsidR="00145E36" w:rsidRPr="00B76570" w:rsidRDefault="00545445" w:rsidP="00861543">
            <w:pPr>
              <w:rPr>
                <w:rFonts w:cstheme="minorHAnsi"/>
              </w:rPr>
            </w:pPr>
            <w:r w:rsidRPr="00B76570">
              <w:rPr>
                <w:rFonts w:cstheme="minorHAnsi"/>
              </w:rPr>
              <w:t>Numeric Revisions</w:t>
            </w:r>
          </w:p>
          <w:p w:rsidR="00145E36" w:rsidRPr="00B76570" w:rsidRDefault="00545445" w:rsidP="00861543">
            <w:pPr>
              <w:rPr>
                <w:rFonts w:cstheme="minorHAnsi"/>
              </w:rPr>
            </w:pPr>
            <w:r w:rsidRPr="00B76570">
              <w:rPr>
                <w:rFonts w:cstheme="minorHAnsi"/>
              </w:rPr>
              <w:t>(0)</w:t>
            </w:r>
          </w:p>
        </w:tc>
        <w:tc>
          <w:tcPr>
            <w:tcW w:w="1922" w:type="pct"/>
            <w:shd w:val="clear" w:color="auto" w:fill="79B539"/>
          </w:tcPr>
          <w:p w:rsidR="00145E36" w:rsidRPr="00B76570" w:rsidRDefault="00545445" w:rsidP="00B76570">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76570">
              <w:rPr>
                <w:rFonts w:cstheme="minorHAnsi"/>
                <w:b/>
                <w:color w:val="FFFFFF" w:themeColor="background1"/>
              </w:rPr>
              <w:t>Document Status</w:t>
            </w:r>
          </w:p>
        </w:tc>
        <w:tc>
          <w:tcPr>
            <w:tcW w:w="1676" w:type="pct"/>
            <w:vMerge w:val="restart"/>
            <w:shd w:val="clear" w:color="auto" w:fill="79B539"/>
            <w:vAlign w:val="center"/>
          </w:tcPr>
          <w:p w:rsidR="00145E36" w:rsidRPr="00B76570" w:rsidRDefault="00545445" w:rsidP="00145E36">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B76570">
              <w:rPr>
                <w:rFonts w:cstheme="minorHAnsi"/>
                <w:b/>
                <w:color w:val="FFFFFF" w:themeColor="background1"/>
              </w:rPr>
              <w:t>Final Issue</w:t>
            </w:r>
          </w:p>
        </w:tc>
      </w:tr>
      <w:tr w:rsidR="00B76488" w:rsidTr="00B76488">
        <w:tc>
          <w:tcPr>
            <w:cnfStyle w:val="001000000000" w:firstRow="0" w:lastRow="0" w:firstColumn="1" w:lastColumn="0" w:oddVBand="0" w:evenVBand="0" w:oddHBand="0" w:evenHBand="0" w:firstRowFirstColumn="0" w:firstRowLastColumn="0" w:lastRowFirstColumn="0" w:lastRowLastColumn="0"/>
            <w:tcW w:w="1402" w:type="pct"/>
            <w:vMerge/>
            <w:shd w:val="clear" w:color="auto" w:fill="79B539"/>
          </w:tcPr>
          <w:p w:rsidR="00145E36" w:rsidRPr="00020315" w:rsidRDefault="00545445" w:rsidP="00861543">
            <w:pPr>
              <w:rPr>
                <w:rFonts w:cstheme="minorHAnsi"/>
              </w:rPr>
            </w:pPr>
          </w:p>
        </w:tc>
        <w:tc>
          <w:tcPr>
            <w:tcW w:w="1922" w:type="pct"/>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r w:rsidRPr="00020315">
              <w:rPr>
                <w:rFonts w:cstheme="minorHAnsi"/>
              </w:rPr>
              <w:t>Issued for Construction</w:t>
            </w:r>
            <w:r w:rsidRPr="00020315">
              <w:rPr>
                <w:rFonts w:cstheme="minorHAnsi"/>
              </w:rPr>
              <w:t xml:space="preserve"> | Use</w:t>
            </w:r>
          </w:p>
        </w:tc>
        <w:tc>
          <w:tcPr>
            <w:tcW w:w="1676" w:type="pct"/>
            <w:vMerge/>
            <w:shd w:val="clear" w:color="auto" w:fill="79B539"/>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pct"/>
            <w:vMerge/>
            <w:shd w:val="clear" w:color="auto" w:fill="79B539"/>
          </w:tcPr>
          <w:p w:rsidR="00145E36" w:rsidRPr="00020315" w:rsidRDefault="00545445" w:rsidP="00861543">
            <w:pPr>
              <w:rPr>
                <w:rFonts w:cstheme="minorHAnsi"/>
              </w:rPr>
            </w:pPr>
          </w:p>
        </w:tc>
        <w:tc>
          <w:tcPr>
            <w:tcW w:w="1922" w:type="pct"/>
          </w:tcPr>
          <w:p w:rsidR="00145E36" w:rsidRPr="00020315" w:rsidRDefault="00545445" w:rsidP="00861543">
            <w:pPr>
              <w:cnfStyle w:val="000000100000" w:firstRow="0" w:lastRow="0" w:firstColumn="0" w:lastColumn="0" w:oddVBand="0" w:evenVBand="0" w:oddHBand="1" w:evenHBand="0" w:firstRowFirstColumn="0" w:firstRowLastColumn="0" w:lastRowFirstColumn="0" w:lastRowLastColumn="0"/>
              <w:rPr>
                <w:rFonts w:cstheme="minorHAnsi"/>
              </w:rPr>
            </w:pPr>
            <w:r w:rsidRPr="00020315">
              <w:rPr>
                <w:rFonts w:cstheme="minorHAnsi"/>
              </w:rPr>
              <w:t>Re-Issued for Approval</w:t>
            </w:r>
          </w:p>
        </w:tc>
        <w:tc>
          <w:tcPr>
            <w:tcW w:w="1676" w:type="pct"/>
            <w:vMerge/>
            <w:shd w:val="clear" w:color="auto" w:fill="79B539"/>
          </w:tcPr>
          <w:p w:rsidR="00145E36" w:rsidRPr="00020315" w:rsidRDefault="00545445" w:rsidP="00861543">
            <w:pPr>
              <w:cnfStyle w:val="000000100000" w:firstRow="0" w:lastRow="0" w:firstColumn="0" w:lastColumn="0" w:oddVBand="0" w:evenVBand="0" w:oddHBand="1" w:evenHBand="0" w:firstRowFirstColumn="0" w:firstRowLastColumn="0" w:lastRowFirstColumn="0" w:lastRowLastColumn="0"/>
              <w:rPr>
                <w:rFonts w:cstheme="minorHAnsi"/>
              </w:rPr>
            </w:pPr>
          </w:p>
        </w:tc>
      </w:tr>
      <w:tr w:rsidR="00B76488" w:rsidTr="00B76488">
        <w:tc>
          <w:tcPr>
            <w:cnfStyle w:val="001000000000" w:firstRow="0" w:lastRow="0" w:firstColumn="1" w:lastColumn="0" w:oddVBand="0" w:evenVBand="0" w:oddHBand="0" w:evenHBand="0" w:firstRowFirstColumn="0" w:firstRowLastColumn="0" w:lastRowFirstColumn="0" w:lastRowLastColumn="0"/>
            <w:tcW w:w="1402" w:type="pct"/>
            <w:vMerge/>
            <w:shd w:val="clear" w:color="auto" w:fill="79B539"/>
          </w:tcPr>
          <w:p w:rsidR="00145E36" w:rsidRPr="00020315" w:rsidRDefault="00545445" w:rsidP="00861543">
            <w:pPr>
              <w:rPr>
                <w:rFonts w:cstheme="minorHAnsi"/>
              </w:rPr>
            </w:pPr>
          </w:p>
        </w:tc>
        <w:tc>
          <w:tcPr>
            <w:tcW w:w="1922" w:type="pct"/>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r w:rsidRPr="00020315">
              <w:rPr>
                <w:rFonts w:cstheme="minorHAnsi"/>
              </w:rPr>
              <w:t>As-Built</w:t>
            </w:r>
          </w:p>
        </w:tc>
        <w:tc>
          <w:tcPr>
            <w:tcW w:w="1676" w:type="pct"/>
            <w:vMerge/>
            <w:shd w:val="clear" w:color="auto" w:fill="79B539"/>
          </w:tcPr>
          <w:p w:rsidR="00145E36" w:rsidRPr="00020315" w:rsidRDefault="00545445" w:rsidP="00861543">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E36665" w:rsidRPr="00BC7B6E" w:rsidRDefault="00545445" w:rsidP="00886E5B">
      <w:pPr>
        <w:rPr>
          <w:rFonts w:cstheme="minorHAnsi"/>
          <w:i/>
        </w:rPr>
      </w:pPr>
      <w:r w:rsidRPr="00BC7B6E">
        <w:rPr>
          <w:rFonts w:cstheme="minorHAnsi"/>
          <w:i/>
          <w:lang w:eastAsia="en-US"/>
        </w:rPr>
        <w:t>*D</w:t>
      </w:r>
      <w:r w:rsidRPr="00BC7B6E">
        <w:rPr>
          <w:rFonts w:cstheme="minorHAnsi"/>
          <w:i/>
        </w:rPr>
        <w:t xml:space="preserve">o not use the letters “I” or “O” </w:t>
      </w:r>
    </w:p>
    <w:p w:rsidR="00A03D19" w:rsidRPr="00020315" w:rsidRDefault="00545445" w:rsidP="00D61549">
      <w:pPr>
        <w:pStyle w:val="Heading1"/>
      </w:pPr>
      <w:bookmarkStart w:id="86" w:name="_Toc256000021"/>
      <w:bookmarkStart w:id="87" w:name="_Toc28869199"/>
      <w:bookmarkStart w:id="88" w:name="_Toc35248714"/>
      <w:r>
        <w:t>R</w:t>
      </w:r>
      <w:r w:rsidRPr="00020315">
        <w:t>eferences</w:t>
      </w:r>
      <w:bookmarkEnd w:id="86"/>
      <w:bookmarkEnd w:id="87"/>
      <w:bookmarkEnd w:id="88"/>
    </w:p>
    <w:tbl>
      <w:tblPr>
        <w:tblStyle w:val="ListTable4-Accent310"/>
        <w:tblW w:w="4987" w:type="pct"/>
        <w:tblInd w:w="-34" w:type="dxa"/>
        <w:tblLook w:val="04A0" w:firstRow="1" w:lastRow="0" w:firstColumn="1" w:lastColumn="0" w:noHBand="0" w:noVBand="1"/>
      </w:tblPr>
      <w:tblGrid>
        <w:gridCol w:w="2070"/>
        <w:gridCol w:w="6211"/>
      </w:tblGrid>
      <w:tr w:rsidR="00B76488" w:rsidTr="00B7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7FB539"/>
          </w:tcPr>
          <w:p w:rsidR="00A9533B" w:rsidRPr="007521D3" w:rsidRDefault="00545445" w:rsidP="00B8573D">
            <w:pPr>
              <w:spacing w:line="240" w:lineRule="atLeast"/>
              <w:ind w:right="62"/>
              <w:jc w:val="left"/>
              <w:rPr>
                <w:rFonts w:eastAsiaTheme="minorHAnsi" w:cstheme="minorHAnsi"/>
                <w:szCs w:val="16"/>
                <w:lang w:eastAsia="en-US"/>
              </w:rPr>
            </w:pPr>
            <w:r w:rsidRPr="007521D3">
              <w:rPr>
                <w:rFonts w:eastAsiaTheme="minorHAnsi" w:cstheme="minorHAnsi"/>
                <w:szCs w:val="16"/>
                <w:lang w:eastAsia="en-US"/>
              </w:rPr>
              <w:t>Document Number</w:t>
            </w:r>
          </w:p>
        </w:tc>
        <w:tc>
          <w:tcPr>
            <w:tcW w:w="3750" w:type="pct"/>
            <w:shd w:val="clear" w:color="auto" w:fill="7FB539"/>
          </w:tcPr>
          <w:p w:rsidR="00A9533B" w:rsidRPr="007521D3" w:rsidRDefault="00545445" w:rsidP="00B8573D">
            <w:pPr>
              <w:spacing w:line="240" w:lineRule="atLeast"/>
              <w:ind w:right="62"/>
              <w:jc w:val="left"/>
              <w:cnfStyle w:val="100000000000" w:firstRow="1" w:lastRow="0" w:firstColumn="0" w:lastColumn="0" w:oddVBand="0" w:evenVBand="0" w:oddHBand="0" w:evenHBand="0" w:firstRowFirstColumn="0" w:firstRowLastColumn="0" w:lastRowFirstColumn="0" w:lastRowLastColumn="0"/>
              <w:rPr>
                <w:rFonts w:eastAsiaTheme="minorHAnsi" w:cstheme="minorHAnsi"/>
                <w:szCs w:val="16"/>
                <w:lang w:eastAsia="en-US"/>
              </w:rPr>
            </w:pPr>
            <w:r w:rsidRPr="007521D3">
              <w:rPr>
                <w:rFonts w:eastAsiaTheme="minorHAnsi" w:cstheme="minorHAnsi"/>
                <w:szCs w:val="16"/>
                <w:lang w:eastAsia="en-US"/>
              </w:rPr>
              <w:t>Document Title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533B" w:rsidRPr="007521D3" w:rsidRDefault="00545445" w:rsidP="00B8573D">
            <w:pPr>
              <w:spacing w:line="240" w:lineRule="atLeast"/>
              <w:ind w:right="62"/>
              <w:jc w:val="left"/>
              <w:rPr>
                <w:rFonts w:eastAsiaTheme="minorHAnsi" w:cstheme="minorHAnsi"/>
                <w:color w:val="333333"/>
                <w:szCs w:val="16"/>
                <w:lang w:eastAsia="en-US"/>
              </w:rPr>
            </w:pPr>
            <w:r w:rsidRPr="007521D3">
              <w:rPr>
                <w:rFonts w:eastAsiaTheme="minorHAnsi" w:cstheme="minorHAnsi"/>
                <w:bCs w:val="0"/>
                <w:color w:val="333333"/>
                <w:szCs w:val="16"/>
                <w:lang w:eastAsia="en-US"/>
              </w:rPr>
              <w:t>CHE486</w:t>
            </w:r>
          </w:p>
        </w:tc>
        <w:tc>
          <w:tcPr>
            <w:tcW w:w="3750" w:type="pct"/>
          </w:tcPr>
          <w:p w:rsidR="00A9533B" w:rsidRPr="007521D3" w:rsidRDefault="00545445" w:rsidP="00B8573D">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eastAsiaTheme="minorHAnsi" w:cstheme="minorHAnsi"/>
                <w:color w:val="333333"/>
                <w:szCs w:val="16"/>
                <w:lang w:eastAsia="en-US"/>
              </w:rPr>
            </w:pPr>
            <w:r w:rsidRPr="007521D3">
              <w:rPr>
                <w:rFonts w:eastAsiaTheme="minorHAnsi" w:cstheme="minorHAnsi"/>
                <w:color w:val="333333"/>
                <w:szCs w:val="16"/>
                <w:lang w:eastAsia="en-US"/>
              </w:rPr>
              <w:t>Supplier Data Requirements List (SDRL)</w:t>
            </w:r>
          </w:p>
        </w:tc>
      </w:tr>
      <w:tr w:rsidR="00B76488" w:rsidTr="00B76488">
        <w:tc>
          <w:tcPr>
            <w:cnfStyle w:val="001000000000" w:firstRow="0" w:lastRow="0" w:firstColumn="1" w:lastColumn="0" w:oddVBand="0" w:evenVBand="0" w:oddHBand="0" w:evenHBand="0" w:firstRowFirstColumn="0" w:firstRowLastColumn="0" w:lastRowFirstColumn="0" w:lastRowLastColumn="0"/>
            <w:tcW w:w="1250" w:type="pct"/>
          </w:tcPr>
          <w:p w:rsidR="00A03656" w:rsidRPr="007521D3" w:rsidRDefault="00545445" w:rsidP="00B8573D">
            <w:pPr>
              <w:spacing w:line="240" w:lineRule="atLeast"/>
              <w:ind w:right="62"/>
              <w:jc w:val="left"/>
              <w:rPr>
                <w:rFonts w:eastAsiaTheme="minorHAnsi" w:cstheme="minorHAnsi"/>
                <w:color w:val="333333"/>
                <w:szCs w:val="16"/>
                <w:lang w:eastAsia="en-US"/>
              </w:rPr>
            </w:pPr>
            <w:r w:rsidRPr="007521D3">
              <w:rPr>
                <w:rFonts w:eastAsiaTheme="minorHAnsi" w:cstheme="minorHAnsi"/>
                <w:bCs w:val="0"/>
                <w:color w:val="333333"/>
                <w:szCs w:val="16"/>
                <w:lang w:eastAsia="en-US"/>
              </w:rPr>
              <w:t>PRO307</w:t>
            </w:r>
          </w:p>
        </w:tc>
        <w:tc>
          <w:tcPr>
            <w:tcW w:w="3750" w:type="pct"/>
          </w:tcPr>
          <w:p w:rsidR="00A03656" w:rsidRPr="007521D3" w:rsidRDefault="00545445" w:rsidP="00B8573D">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eastAsiaTheme="minorHAnsi" w:cstheme="minorHAnsi"/>
                <w:color w:val="333333"/>
                <w:szCs w:val="16"/>
                <w:lang w:eastAsia="en-US"/>
              </w:rPr>
            </w:pPr>
            <w:r w:rsidRPr="007521D3">
              <w:rPr>
                <w:rFonts w:eastAsiaTheme="minorHAnsi" w:cstheme="minorHAnsi"/>
                <w:color w:val="333333"/>
                <w:szCs w:val="16"/>
                <w:lang w:eastAsia="en-US"/>
              </w:rPr>
              <w:t>Drafting and Drawing Management Guidelines for Capital Project Delivery</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533B" w:rsidRPr="007521D3" w:rsidRDefault="00545445" w:rsidP="00B8573D">
            <w:pPr>
              <w:spacing w:line="240" w:lineRule="atLeast"/>
              <w:ind w:right="62"/>
              <w:jc w:val="left"/>
              <w:rPr>
                <w:rFonts w:eastAsiaTheme="minorHAnsi" w:cstheme="minorHAnsi"/>
                <w:color w:val="333333"/>
                <w:szCs w:val="16"/>
                <w:lang w:eastAsia="en-US"/>
              </w:rPr>
            </w:pPr>
            <w:r w:rsidRPr="007521D3">
              <w:rPr>
                <w:rFonts w:eastAsiaTheme="minorHAnsi" w:cstheme="minorHAnsi"/>
                <w:color w:val="333333"/>
                <w:szCs w:val="16"/>
                <w:lang w:eastAsia="en-US"/>
              </w:rPr>
              <w:t>PRO395</w:t>
            </w:r>
          </w:p>
        </w:tc>
        <w:tc>
          <w:tcPr>
            <w:tcW w:w="3750" w:type="pct"/>
          </w:tcPr>
          <w:p w:rsidR="00A9533B" w:rsidRPr="007521D3" w:rsidRDefault="00545445" w:rsidP="00B8573D">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eastAsiaTheme="minorHAnsi" w:cstheme="minorHAnsi"/>
                <w:color w:val="333333"/>
                <w:szCs w:val="16"/>
                <w:lang w:eastAsia="en-US"/>
              </w:rPr>
            </w:pPr>
            <w:r w:rsidRPr="007521D3">
              <w:rPr>
                <w:rFonts w:eastAsiaTheme="minorHAnsi" w:cstheme="minorHAnsi"/>
                <w:color w:val="333333"/>
                <w:szCs w:val="16"/>
                <w:lang w:eastAsia="en-US"/>
              </w:rPr>
              <w:t xml:space="preserve">QUU Addendum to SEQ Water Supply and </w:t>
            </w:r>
            <w:r w:rsidRPr="007521D3">
              <w:rPr>
                <w:rFonts w:eastAsiaTheme="minorHAnsi" w:cstheme="minorHAnsi"/>
                <w:color w:val="333333"/>
                <w:szCs w:val="16"/>
                <w:lang w:eastAsia="en-US"/>
              </w:rPr>
              <w:t>Sewerage Design and Construction Code (SEQ WS&amp;S D&amp;C Code – Employers Information Requirements</w:t>
            </w:r>
          </w:p>
        </w:tc>
      </w:tr>
      <w:tr w:rsidR="00B76488" w:rsidTr="00B76488">
        <w:tc>
          <w:tcPr>
            <w:cnfStyle w:val="001000000000" w:firstRow="0" w:lastRow="0" w:firstColumn="1" w:lastColumn="0" w:oddVBand="0" w:evenVBand="0" w:oddHBand="0" w:evenHBand="0" w:firstRowFirstColumn="0" w:firstRowLastColumn="0" w:lastRowFirstColumn="0" w:lastRowLastColumn="0"/>
            <w:tcW w:w="1250" w:type="pct"/>
          </w:tcPr>
          <w:p w:rsidR="00A9533B" w:rsidRPr="007521D3" w:rsidRDefault="00545445" w:rsidP="00B8573D">
            <w:pPr>
              <w:spacing w:line="240" w:lineRule="atLeast"/>
              <w:ind w:right="62"/>
              <w:jc w:val="left"/>
              <w:rPr>
                <w:rFonts w:eastAsiaTheme="minorHAnsi" w:cstheme="minorHAnsi"/>
                <w:color w:val="333333"/>
                <w:szCs w:val="16"/>
                <w:lang w:eastAsia="en-US"/>
              </w:rPr>
            </w:pPr>
            <w:r w:rsidRPr="007521D3">
              <w:rPr>
                <w:rFonts w:eastAsiaTheme="minorHAnsi" w:cstheme="minorHAnsi"/>
                <w:bCs w:val="0"/>
                <w:color w:val="333333"/>
                <w:szCs w:val="16"/>
                <w:lang w:eastAsia="en-US"/>
              </w:rPr>
              <w:t>SEQ Code</w:t>
            </w:r>
          </w:p>
        </w:tc>
        <w:tc>
          <w:tcPr>
            <w:tcW w:w="3750" w:type="pct"/>
          </w:tcPr>
          <w:p w:rsidR="00A9533B" w:rsidRPr="007521D3" w:rsidRDefault="00545445" w:rsidP="00B8573D">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eastAsiaTheme="minorHAnsi" w:cstheme="minorHAnsi"/>
                <w:color w:val="333333"/>
                <w:szCs w:val="16"/>
                <w:lang w:eastAsia="en-US"/>
              </w:rPr>
            </w:pPr>
            <w:r w:rsidRPr="007521D3">
              <w:rPr>
                <w:rFonts w:eastAsiaTheme="minorHAnsi" w:cstheme="minorHAnsi"/>
                <w:color w:val="333333"/>
                <w:szCs w:val="16"/>
                <w:lang w:eastAsia="en-US"/>
              </w:rPr>
              <w:t>SEQ Water Supply Code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533B" w:rsidRPr="007521D3" w:rsidRDefault="00545445" w:rsidP="00B8573D">
            <w:pPr>
              <w:spacing w:line="240" w:lineRule="atLeast"/>
              <w:ind w:right="62"/>
              <w:jc w:val="left"/>
              <w:rPr>
                <w:rFonts w:eastAsiaTheme="minorHAnsi" w:cstheme="minorHAnsi"/>
                <w:color w:val="333333"/>
                <w:szCs w:val="16"/>
                <w:lang w:eastAsia="en-US"/>
              </w:rPr>
            </w:pPr>
            <w:r w:rsidRPr="007521D3">
              <w:rPr>
                <w:rFonts w:eastAsiaTheme="minorHAnsi" w:cstheme="minorHAnsi"/>
                <w:bCs w:val="0"/>
                <w:color w:val="333333"/>
                <w:szCs w:val="16"/>
                <w:lang w:eastAsia="en-US"/>
              </w:rPr>
              <w:t>TMS1647</w:t>
            </w:r>
          </w:p>
        </w:tc>
        <w:tc>
          <w:tcPr>
            <w:tcW w:w="3750" w:type="pct"/>
          </w:tcPr>
          <w:p w:rsidR="00A9533B" w:rsidRPr="007521D3" w:rsidRDefault="00545445" w:rsidP="00B8573D">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eastAsiaTheme="minorHAnsi" w:cstheme="minorHAnsi"/>
                <w:color w:val="333333"/>
                <w:szCs w:val="16"/>
                <w:lang w:eastAsia="en-US"/>
              </w:rPr>
            </w:pPr>
            <w:r w:rsidRPr="007521D3">
              <w:rPr>
                <w:rFonts w:eastAsiaTheme="minorHAnsi" w:cstheme="minorHAnsi"/>
                <w:color w:val="333333"/>
                <w:szCs w:val="16"/>
                <w:lang w:eastAsia="en-US"/>
              </w:rPr>
              <w:t>Equipment Tag Naming Standard Technical Specification</w:t>
            </w:r>
          </w:p>
        </w:tc>
      </w:tr>
    </w:tbl>
    <w:p w:rsidR="003C223A" w:rsidRDefault="00545445" w:rsidP="003C223A">
      <w:pPr>
        <w:rPr>
          <w:rFonts w:cstheme="minorHAnsi"/>
          <w:lang w:eastAsia="en-US"/>
        </w:rPr>
      </w:pPr>
      <w:bookmarkStart w:id="89" w:name="_Toc13564433"/>
      <w:bookmarkStart w:id="90" w:name="4__Implementing_recordkeeping_metadata"/>
      <w:bookmarkEnd w:id="89"/>
      <w:bookmarkEnd w:id="90"/>
    </w:p>
    <w:p w:rsidR="003C223A" w:rsidRDefault="00545445">
      <w:pPr>
        <w:jc w:val="left"/>
        <w:rPr>
          <w:rFonts w:cstheme="minorHAnsi"/>
          <w:lang w:eastAsia="en-US"/>
        </w:rPr>
      </w:pPr>
      <w:r>
        <w:rPr>
          <w:rFonts w:cstheme="minorHAnsi"/>
          <w:lang w:eastAsia="en-US"/>
        </w:rPr>
        <w:br w:type="page"/>
      </w:r>
    </w:p>
    <w:p w:rsidR="00A9533B" w:rsidRPr="00020315" w:rsidRDefault="00545445" w:rsidP="00D61549">
      <w:pPr>
        <w:pStyle w:val="NONTOC-HEading1"/>
      </w:pPr>
      <w:bookmarkStart w:id="91" w:name="_Toc256000022"/>
      <w:bookmarkStart w:id="92" w:name="_Toc28869200"/>
      <w:bookmarkStart w:id="93" w:name="_Toc35248715"/>
      <w:r w:rsidRPr="00020315">
        <w:lastRenderedPageBreak/>
        <w:t>Appendices</w:t>
      </w:r>
      <w:bookmarkEnd w:id="91"/>
      <w:bookmarkEnd w:id="92"/>
      <w:bookmarkEnd w:id="93"/>
    </w:p>
    <w:p w:rsidR="00057C13" w:rsidRPr="00020315" w:rsidRDefault="00545445" w:rsidP="0017707D">
      <w:pPr>
        <w:pStyle w:val="Heading2"/>
      </w:pPr>
      <w:bookmarkStart w:id="94" w:name="_Multiple_Asset_Identifiers"/>
      <w:bookmarkStart w:id="95" w:name="_Toc256000023"/>
      <w:bookmarkStart w:id="96" w:name="_Toc28869201"/>
      <w:bookmarkStart w:id="97" w:name="_Toc35248716"/>
      <w:bookmarkEnd w:id="94"/>
      <w:r>
        <w:t>Location Code</w:t>
      </w:r>
      <w:bookmarkEnd w:id="95"/>
      <w:bookmarkEnd w:id="96"/>
      <w:bookmarkEnd w:id="97"/>
    </w:p>
    <w:tbl>
      <w:tblPr>
        <w:tblStyle w:val="ListTable4-Accent310"/>
        <w:tblW w:w="8472" w:type="dxa"/>
        <w:tblLook w:val="04A0" w:firstRow="1" w:lastRow="0" w:firstColumn="1" w:lastColumn="0" w:noHBand="0" w:noVBand="1"/>
      </w:tblPr>
      <w:tblGrid>
        <w:gridCol w:w="8472"/>
      </w:tblGrid>
      <w:tr w:rsidR="00B76488" w:rsidTr="00B764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472" w:type="dxa"/>
            <w:shd w:val="clear" w:color="auto" w:fill="79B539"/>
          </w:tcPr>
          <w:p w:rsidR="008F320F" w:rsidRPr="00020315" w:rsidRDefault="00545445" w:rsidP="00B76570">
            <w:pPr>
              <w:rPr>
                <w:rFonts w:cstheme="minorHAnsi"/>
              </w:rPr>
            </w:pPr>
            <w:bookmarkStart w:id="98" w:name="_Hlk29908625"/>
            <w:r>
              <w:rPr>
                <w:rFonts w:cstheme="minorHAnsi"/>
              </w:rPr>
              <w:t>Single Site Assets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0448FA" w:rsidRDefault="00545445" w:rsidP="00B76570">
            <w:pPr>
              <w:rPr>
                <w:rFonts w:cstheme="minorHAnsi"/>
              </w:rPr>
            </w:pPr>
            <w:r w:rsidRPr="000448FA">
              <w:rPr>
                <w:rFonts w:cstheme="minorHAnsi"/>
                <w:b w:val="0"/>
              </w:rPr>
              <w:t xml:space="preserve">Site asset codes are </w:t>
            </w:r>
            <w:r>
              <w:rPr>
                <w:rFonts w:cstheme="minorHAnsi"/>
                <w:b w:val="0"/>
              </w:rPr>
              <w:t xml:space="preserve">used for documentation relating to works within a single site location only. These codes are </w:t>
            </w:r>
            <w:r>
              <w:rPr>
                <w:rFonts w:cstheme="minorHAnsi"/>
                <w:b w:val="0"/>
              </w:rPr>
              <w:t xml:space="preserve">five (5) alpha-numeric </w:t>
            </w:r>
            <w:r w:rsidRPr="000448FA">
              <w:rPr>
                <w:rFonts w:cstheme="minorHAnsi"/>
                <w:b w:val="0"/>
              </w:rPr>
              <w:t>characters and have a 1:1 relationship to an Urban Utilities site incl. pumping stations, treatment plants, water boost</w:t>
            </w:r>
            <w:r w:rsidRPr="000448FA">
              <w:rPr>
                <w:rFonts w:cstheme="minorHAnsi"/>
                <w:b w:val="0"/>
              </w:rPr>
              <w:t xml:space="preserve">ers, reservoirs, etc. </w:t>
            </w:r>
          </w:p>
          <w:p w:rsidR="000448FA" w:rsidRPr="000448FA" w:rsidRDefault="00545445" w:rsidP="00B76570">
            <w:pPr>
              <w:rPr>
                <w:rFonts w:cstheme="minorHAnsi"/>
                <w:i/>
                <w:u w:val="single"/>
              </w:rPr>
            </w:pPr>
            <w:r w:rsidRPr="000448FA">
              <w:rPr>
                <w:rFonts w:cstheme="minorHAnsi"/>
                <w:b w:val="0"/>
                <w:i/>
                <w:u w:val="single"/>
              </w:rPr>
              <w:t xml:space="preserve">Site identifiers are specified in Appendix B of PRO395. </w:t>
            </w:r>
          </w:p>
        </w:tc>
      </w:tr>
    </w:tbl>
    <w:p w:rsidR="008F320F" w:rsidRPr="003C2D46" w:rsidRDefault="00545445">
      <w:pPr>
        <w:rPr>
          <w:b/>
          <w:bCs/>
          <w:sz w:val="24"/>
        </w:rPr>
      </w:pPr>
    </w:p>
    <w:tbl>
      <w:tblPr>
        <w:tblStyle w:val="ListTable4-Accent310"/>
        <w:tblW w:w="8472" w:type="dxa"/>
        <w:tblLayout w:type="fixed"/>
        <w:tblLook w:val="04A0" w:firstRow="1" w:lastRow="0" w:firstColumn="1" w:lastColumn="0" w:noHBand="0" w:noVBand="1"/>
      </w:tblPr>
      <w:tblGrid>
        <w:gridCol w:w="2093"/>
        <w:gridCol w:w="709"/>
        <w:gridCol w:w="2000"/>
        <w:gridCol w:w="808"/>
        <w:gridCol w:w="1951"/>
        <w:gridCol w:w="911"/>
      </w:tblGrid>
      <w:tr w:rsidR="00B76488" w:rsidTr="00B7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6"/>
            <w:shd w:val="clear" w:color="auto" w:fill="7FB539"/>
          </w:tcPr>
          <w:p w:rsidR="000075A7" w:rsidRPr="00020315" w:rsidRDefault="00545445" w:rsidP="00B76570">
            <w:pPr>
              <w:rPr>
                <w:rFonts w:cstheme="minorHAnsi"/>
              </w:rPr>
            </w:pPr>
            <w:r>
              <w:rPr>
                <w:rFonts w:cstheme="minorHAnsi"/>
              </w:rPr>
              <w:t>Region Identifiable or General/Non-Specific Locations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6"/>
          </w:tcPr>
          <w:p w:rsidR="00FC7332" w:rsidRDefault="00545445" w:rsidP="00B76570">
            <w:pPr>
              <w:rPr>
                <w:rFonts w:cstheme="minorHAnsi"/>
              </w:rPr>
            </w:pPr>
            <w:bookmarkStart w:id="99" w:name="_Hlk27663063"/>
            <w:r>
              <w:rPr>
                <w:rFonts w:cstheme="minorHAnsi"/>
                <w:b w:val="0"/>
              </w:rPr>
              <w:t>Region</w:t>
            </w:r>
            <w:r w:rsidRPr="00422515">
              <w:rPr>
                <w:rFonts w:cstheme="minorHAnsi"/>
                <w:b w:val="0"/>
              </w:rPr>
              <w:t xml:space="preserve"> identifiers are specified below and relate to projects across multiple assets or single alignments which cross suburb boundaries within a single </w:t>
            </w:r>
            <w:r>
              <w:rPr>
                <w:rFonts w:cstheme="minorHAnsi"/>
                <w:b w:val="0"/>
              </w:rPr>
              <w:t>local government a</w:t>
            </w:r>
            <w:r w:rsidRPr="00422515">
              <w:rPr>
                <w:rFonts w:cstheme="minorHAnsi"/>
                <w:b w:val="0"/>
              </w:rPr>
              <w:t>rea.</w:t>
            </w:r>
          </w:p>
          <w:p w:rsidR="00FC7332" w:rsidRDefault="00545445" w:rsidP="00B76570">
            <w:pPr>
              <w:rPr>
                <w:rFonts w:cstheme="minorHAnsi"/>
              </w:rPr>
            </w:pPr>
            <w:r>
              <w:rPr>
                <w:rFonts w:cstheme="minorHAnsi"/>
                <w:b w:val="0"/>
              </w:rPr>
              <w:t>The last two rows of the table include two exceptions:</w:t>
            </w:r>
          </w:p>
          <w:p w:rsidR="00FC7332" w:rsidRPr="003C2D46" w:rsidRDefault="00545445" w:rsidP="00FC7332">
            <w:pPr>
              <w:pStyle w:val="ListParagraph"/>
              <w:numPr>
                <w:ilvl w:val="0"/>
                <w:numId w:val="26"/>
              </w:numPr>
              <w:rPr>
                <w:rFonts w:cstheme="minorHAnsi"/>
              </w:rPr>
            </w:pPr>
            <w:r w:rsidRPr="003C2D46">
              <w:rPr>
                <w:rFonts w:cstheme="minorHAnsi"/>
                <w:b w:val="0"/>
              </w:rPr>
              <w:t>UU is used where a document desc</w:t>
            </w:r>
            <w:r w:rsidRPr="003C2D46">
              <w:rPr>
                <w:rFonts w:cstheme="minorHAnsi"/>
                <w:b w:val="0"/>
              </w:rPr>
              <w:t xml:space="preserve">ribes works across multiple locations but with </w:t>
            </w:r>
            <w:r w:rsidRPr="003C2D46">
              <w:rPr>
                <w:rFonts w:cstheme="minorHAnsi"/>
                <w:b w:val="0"/>
              </w:rPr>
              <w:t xml:space="preserve">the same </w:t>
            </w:r>
            <w:r w:rsidRPr="003C2D46">
              <w:rPr>
                <w:rFonts w:cstheme="minorHAnsi"/>
                <w:b w:val="0"/>
              </w:rPr>
              <w:t xml:space="preserve">infrastructure and product types. This code </w:t>
            </w:r>
          </w:p>
          <w:p w:rsidR="00C5330D" w:rsidRPr="003C2D46" w:rsidRDefault="00545445" w:rsidP="00FC7332">
            <w:pPr>
              <w:pStyle w:val="ListParagraph"/>
              <w:numPr>
                <w:ilvl w:val="0"/>
                <w:numId w:val="26"/>
              </w:numPr>
              <w:rPr>
                <w:rFonts w:cstheme="minorHAnsi"/>
              </w:rPr>
            </w:pPr>
            <w:r w:rsidRPr="003C2D46">
              <w:rPr>
                <w:rFonts w:cstheme="minorHAnsi"/>
                <w:b w:val="0"/>
              </w:rPr>
              <w:t xml:space="preserve">URBAN is used as a five (5) character string for documents describing works across </w:t>
            </w:r>
            <w:r w:rsidRPr="003C2D46">
              <w:rPr>
                <w:rFonts w:cstheme="minorHAnsi"/>
                <w:b w:val="0"/>
              </w:rPr>
              <w:t>multiple infrastructure or product types.</w:t>
            </w:r>
            <w:r>
              <w:rPr>
                <w:rFonts w:cstheme="minorHAnsi"/>
              </w:rPr>
              <w:t xml:space="preserve"> </w:t>
            </w:r>
          </w:p>
          <w:p w:rsidR="003C2D46" w:rsidRPr="003C2D46" w:rsidRDefault="00545445" w:rsidP="00FC7332">
            <w:pPr>
              <w:pStyle w:val="ListParagraph"/>
              <w:numPr>
                <w:ilvl w:val="0"/>
                <w:numId w:val="26"/>
              </w:numPr>
              <w:rPr>
                <w:rFonts w:cstheme="minorHAnsi"/>
              </w:rPr>
            </w:pPr>
            <w:r w:rsidRPr="003C2D46">
              <w:rPr>
                <w:rFonts w:cstheme="minorHAnsi"/>
                <w:b w:val="0"/>
              </w:rPr>
              <w:t>Both UU and URBAN are most li</w:t>
            </w:r>
            <w:r w:rsidRPr="003C2D46">
              <w:rPr>
                <w:rFonts w:cstheme="minorHAnsi"/>
                <w:b w:val="0"/>
              </w:rPr>
              <w:t xml:space="preserve">kely to be used for Project/Program Management and early stage project documentation. </w:t>
            </w:r>
          </w:p>
        </w:tc>
      </w:tr>
      <w:tr w:rsidR="00B76488" w:rsidTr="00B76488">
        <w:tc>
          <w:tcPr>
            <w:cnfStyle w:val="001000000000" w:firstRow="0" w:lastRow="0" w:firstColumn="1" w:lastColumn="0" w:oddVBand="0" w:evenVBand="0" w:oddHBand="0" w:evenHBand="0" w:firstRowFirstColumn="0" w:firstRowLastColumn="0" w:lastRowFirstColumn="0" w:lastRowLastColumn="0"/>
            <w:tcW w:w="8472" w:type="dxa"/>
            <w:gridSpan w:val="6"/>
          </w:tcPr>
          <w:p w:rsidR="00C57120" w:rsidRPr="008F320F" w:rsidRDefault="00545445" w:rsidP="00B76570">
            <w:pPr>
              <w:rPr>
                <w:rFonts w:cstheme="minorHAnsi"/>
              </w:rPr>
            </w:pPr>
            <w:r w:rsidRPr="008F320F">
              <w:rPr>
                <w:rFonts w:cstheme="minorHAnsi"/>
                <w:b w:val="0"/>
              </w:rPr>
              <w:t>Identifiers are comprised of 3 attributes combined to give a five (5) character string. The attributes are:</w:t>
            </w:r>
          </w:p>
        </w:tc>
      </w:tr>
      <w:tr w:rsidR="00B76488" w:rsidTr="00B76488">
        <w:trPr>
          <w:cnfStyle w:val="000000100000" w:firstRow="0" w:lastRow="0" w:firstColumn="0" w:lastColumn="0" w:oddVBand="0" w:evenVBand="0" w:oddHBand="1"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shd w:val="clear" w:color="auto" w:fill="C2D69B" w:themeFill="accent3" w:themeFillTint="99"/>
          </w:tcPr>
          <w:p w:rsidR="008F320F" w:rsidRPr="00FC7332" w:rsidRDefault="00545445" w:rsidP="008F320F">
            <w:pPr>
              <w:rPr>
                <w:rFonts w:cstheme="minorHAnsi"/>
                <w:color w:val="000000" w:themeColor="text1"/>
              </w:rPr>
            </w:pPr>
            <w:r>
              <w:rPr>
                <w:rFonts w:cstheme="minorHAnsi"/>
                <w:color w:val="000000" w:themeColor="text1"/>
              </w:rPr>
              <w:t>Region/</w:t>
            </w:r>
            <w:r w:rsidRPr="00FC7332">
              <w:rPr>
                <w:rFonts w:cstheme="minorHAnsi"/>
                <w:color w:val="000000" w:themeColor="text1"/>
              </w:rPr>
              <w:t>Council Area</w:t>
            </w:r>
          </w:p>
        </w:tc>
        <w:tc>
          <w:tcPr>
            <w:tcW w:w="709" w:type="dxa"/>
            <w:tcBorders>
              <w:top w:val="single" w:sz="4" w:space="0" w:color="7FB539"/>
              <w:bottom w:val="single" w:sz="4" w:space="0" w:color="7FB539"/>
              <w:right w:val="single" w:sz="4" w:space="0" w:color="9BBB59" w:themeColor="accent3"/>
            </w:tcBorders>
            <w:shd w:val="clear" w:color="auto" w:fill="C2D69B" w:themeFill="accent3" w:themeFillTint="99"/>
          </w:tcPr>
          <w:p w:rsidR="008F320F" w:rsidRPr="00FC7332" w:rsidRDefault="00545445" w:rsidP="008F320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C7332">
              <w:rPr>
                <w:rFonts w:cstheme="minorHAnsi"/>
                <w:b/>
                <w:color w:val="000000" w:themeColor="text1"/>
              </w:rPr>
              <w:t>Code</w:t>
            </w:r>
          </w:p>
        </w:tc>
        <w:tc>
          <w:tcPr>
            <w:tcW w:w="2000" w:type="dxa"/>
            <w:tcBorders>
              <w:top w:val="single" w:sz="4" w:space="0" w:color="7FB539"/>
              <w:left w:val="single" w:sz="4" w:space="0" w:color="9BBB59" w:themeColor="accent3"/>
              <w:bottom w:val="single" w:sz="4" w:space="0" w:color="7FB539"/>
            </w:tcBorders>
            <w:shd w:val="clear" w:color="auto" w:fill="C2D69B" w:themeFill="accent3" w:themeFillTint="99"/>
          </w:tcPr>
          <w:p w:rsidR="008F320F" w:rsidRPr="00FC7332"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C7332">
              <w:rPr>
                <w:rFonts w:cstheme="minorHAnsi"/>
                <w:b/>
                <w:color w:val="000000" w:themeColor="text1"/>
              </w:rPr>
              <w:t>Infrastructure Type</w:t>
            </w:r>
          </w:p>
        </w:tc>
        <w:tc>
          <w:tcPr>
            <w:tcW w:w="808" w:type="dxa"/>
            <w:tcBorders>
              <w:top w:val="single" w:sz="4" w:space="0" w:color="7FB539"/>
              <w:bottom w:val="single" w:sz="4" w:space="0" w:color="7FB539"/>
              <w:right w:val="single" w:sz="4" w:space="0" w:color="9BBB59" w:themeColor="accent3"/>
            </w:tcBorders>
            <w:shd w:val="clear" w:color="auto" w:fill="C2D69B" w:themeFill="accent3" w:themeFillTint="99"/>
          </w:tcPr>
          <w:p w:rsidR="008F320F" w:rsidRPr="00FC7332"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C7332">
              <w:rPr>
                <w:rFonts w:cstheme="minorHAnsi"/>
                <w:b/>
                <w:color w:val="000000" w:themeColor="text1"/>
              </w:rPr>
              <w:t>Code</w:t>
            </w:r>
          </w:p>
        </w:tc>
        <w:tc>
          <w:tcPr>
            <w:tcW w:w="1951" w:type="dxa"/>
            <w:tcBorders>
              <w:top w:val="single" w:sz="4" w:space="0" w:color="7FB539"/>
              <w:left w:val="single" w:sz="4" w:space="0" w:color="9BBB59" w:themeColor="accent3"/>
              <w:bottom w:val="single" w:sz="4" w:space="0" w:color="7FB539"/>
            </w:tcBorders>
            <w:shd w:val="clear" w:color="auto" w:fill="C2D69B" w:themeFill="accent3" w:themeFillTint="99"/>
          </w:tcPr>
          <w:p w:rsidR="008F320F" w:rsidRPr="00FC7332"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C7332">
              <w:rPr>
                <w:rFonts w:cstheme="minorHAnsi"/>
                <w:b/>
                <w:color w:val="000000" w:themeColor="text1"/>
              </w:rPr>
              <w:t>Product Type</w:t>
            </w:r>
          </w:p>
        </w:tc>
        <w:tc>
          <w:tcPr>
            <w:tcW w:w="911" w:type="dxa"/>
            <w:tcBorders>
              <w:top w:val="single" w:sz="4" w:space="0" w:color="7FB539"/>
              <w:bottom w:val="single" w:sz="4" w:space="0" w:color="7FB539"/>
              <w:right w:val="single" w:sz="4" w:space="0" w:color="7FB539"/>
            </w:tcBorders>
            <w:shd w:val="clear" w:color="auto" w:fill="C2D69B" w:themeFill="accent3" w:themeFillTint="99"/>
          </w:tcPr>
          <w:p w:rsidR="008F320F" w:rsidRPr="00FC7332"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C7332">
              <w:rPr>
                <w:rFonts w:cstheme="minorHAnsi"/>
                <w:b/>
                <w:color w:val="000000" w:themeColor="text1"/>
              </w:rPr>
              <w:t>Code</w:t>
            </w:r>
          </w:p>
        </w:tc>
      </w:tr>
      <w:tr w:rsidR="00B76488" w:rsidTr="00B76488">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8F320F" w:rsidRPr="008F320F" w:rsidRDefault="00545445" w:rsidP="008F320F">
            <w:pPr>
              <w:rPr>
                <w:rFonts w:cstheme="minorHAnsi"/>
              </w:rPr>
            </w:pPr>
            <w:r w:rsidRPr="008F320F">
              <w:rPr>
                <w:rFonts w:cstheme="minorHAnsi"/>
                <w:b w:val="0"/>
              </w:rPr>
              <w:t>Brisbane City</w:t>
            </w:r>
          </w:p>
        </w:tc>
        <w:tc>
          <w:tcPr>
            <w:tcW w:w="709" w:type="dxa"/>
            <w:tcBorders>
              <w:top w:val="single" w:sz="4" w:space="0" w:color="7FB539"/>
              <w:bottom w:val="single" w:sz="4" w:space="0" w:color="7FB539"/>
              <w:right w:val="single" w:sz="4" w:space="0" w:color="9BBB59" w:themeColor="accent3"/>
            </w:tcBorders>
          </w:tcPr>
          <w:p w:rsidR="008F320F" w:rsidRDefault="00545445" w:rsidP="008F320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BC</w:t>
            </w:r>
          </w:p>
        </w:tc>
        <w:tc>
          <w:tcPr>
            <w:tcW w:w="2000"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Network</w:t>
            </w:r>
          </w:p>
        </w:tc>
        <w:tc>
          <w:tcPr>
            <w:tcW w:w="808" w:type="dxa"/>
            <w:tcBorders>
              <w:top w:val="single" w:sz="4" w:space="0" w:color="7FB539"/>
              <w:bottom w:val="single" w:sz="4" w:space="0" w:color="7FB539"/>
              <w:right w:val="single" w:sz="4" w:space="0" w:color="9BBB59" w:themeColor="accent3"/>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w:t>
            </w:r>
          </w:p>
        </w:tc>
        <w:tc>
          <w:tcPr>
            <w:tcW w:w="1951"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Sewage</w:t>
            </w:r>
          </w:p>
        </w:tc>
        <w:tc>
          <w:tcPr>
            <w:tcW w:w="911" w:type="dxa"/>
            <w:tcBorders>
              <w:top w:val="single" w:sz="4" w:space="0" w:color="7FB539"/>
              <w:bottom w:val="single" w:sz="4" w:space="0" w:color="7FB539"/>
              <w:right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8F320F" w:rsidRPr="008F320F" w:rsidRDefault="00545445" w:rsidP="008F320F">
            <w:pPr>
              <w:rPr>
                <w:rFonts w:cstheme="minorHAnsi"/>
              </w:rPr>
            </w:pPr>
            <w:r w:rsidRPr="008F320F">
              <w:rPr>
                <w:rFonts w:cstheme="minorHAnsi"/>
                <w:b w:val="0"/>
              </w:rPr>
              <w:t>Ipswich City</w:t>
            </w:r>
          </w:p>
        </w:tc>
        <w:tc>
          <w:tcPr>
            <w:tcW w:w="709" w:type="dxa"/>
            <w:tcBorders>
              <w:top w:val="single" w:sz="4" w:space="0" w:color="7FB539"/>
              <w:bottom w:val="single" w:sz="4" w:space="0" w:color="7FB539"/>
              <w:right w:val="single" w:sz="4" w:space="0" w:color="9BBB59" w:themeColor="accent3"/>
            </w:tcBorders>
          </w:tcPr>
          <w:p w:rsidR="008F320F" w:rsidRDefault="00545445" w:rsidP="008F320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IC</w:t>
            </w:r>
          </w:p>
        </w:tc>
        <w:tc>
          <w:tcPr>
            <w:tcW w:w="2000" w:type="dxa"/>
            <w:tcBorders>
              <w:top w:val="single" w:sz="4" w:space="0" w:color="7FB539"/>
              <w:left w:val="single" w:sz="4" w:space="0" w:color="9BBB59" w:themeColor="accent3"/>
              <w:bottom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Treatment</w:t>
            </w:r>
          </w:p>
        </w:tc>
        <w:tc>
          <w:tcPr>
            <w:tcW w:w="808" w:type="dxa"/>
            <w:tcBorders>
              <w:top w:val="single" w:sz="4" w:space="0" w:color="7FB539"/>
              <w:bottom w:val="single" w:sz="4" w:space="0" w:color="7FB539"/>
              <w:right w:val="single" w:sz="4" w:space="0" w:color="9BBB59" w:themeColor="accent3"/>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TM</w:t>
            </w:r>
          </w:p>
        </w:tc>
        <w:tc>
          <w:tcPr>
            <w:tcW w:w="1951" w:type="dxa"/>
            <w:tcBorders>
              <w:top w:val="single" w:sz="4" w:space="0" w:color="7FB539"/>
              <w:left w:val="single" w:sz="4" w:space="0" w:color="9BBB59" w:themeColor="accent3"/>
              <w:bottom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Water</w:t>
            </w:r>
          </w:p>
        </w:tc>
        <w:tc>
          <w:tcPr>
            <w:tcW w:w="911" w:type="dxa"/>
            <w:tcBorders>
              <w:top w:val="single" w:sz="4" w:space="0" w:color="7FB539"/>
              <w:bottom w:val="single" w:sz="4" w:space="0" w:color="7FB539"/>
              <w:right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w:t>
            </w:r>
          </w:p>
        </w:tc>
      </w:tr>
      <w:tr w:rsidR="00B76488" w:rsidTr="00B76488">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8F320F" w:rsidRPr="008F320F" w:rsidRDefault="00545445" w:rsidP="008F320F">
            <w:pPr>
              <w:rPr>
                <w:rFonts w:cstheme="minorHAnsi"/>
              </w:rPr>
            </w:pPr>
            <w:r w:rsidRPr="008F320F">
              <w:rPr>
                <w:rFonts w:cstheme="minorHAnsi"/>
                <w:b w:val="0"/>
              </w:rPr>
              <w:t>Lockyer Valley Region</w:t>
            </w:r>
          </w:p>
        </w:tc>
        <w:tc>
          <w:tcPr>
            <w:tcW w:w="709" w:type="dxa"/>
            <w:tcBorders>
              <w:top w:val="single" w:sz="4" w:space="0" w:color="7FB539"/>
              <w:bottom w:val="single" w:sz="4" w:space="0" w:color="7FB539"/>
              <w:right w:val="single" w:sz="4" w:space="0" w:color="9BBB59" w:themeColor="accent3"/>
            </w:tcBorders>
          </w:tcPr>
          <w:p w:rsidR="008F320F" w:rsidRDefault="00545445" w:rsidP="008F320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LV</w:t>
            </w:r>
          </w:p>
        </w:tc>
        <w:tc>
          <w:tcPr>
            <w:tcW w:w="2000"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Recycled</w:t>
            </w:r>
          </w:p>
        </w:tc>
        <w:tc>
          <w:tcPr>
            <w:tcW w:w="808" w:type="dxa"/>
            <w:tcBorders>
              <w:top w:val="single" w:sz="4" w:space="0" w:color="7FB539"/>
              <w:bottom w:val="single" w:sz="4" w:space="0" w:color="7FB539"/>
              <w:right w:val="single" w:sz="4" w:space="0" w:color="9BBB59" w:themeColor="accent3"/>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w:t>
            </w:r>
          </w:p>
        </w:tc>
        <w:tc>
          <w:tcPr>
            <w:tcW w:w="1951"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Information Technology</w:t>
            </w:r>
          </w:p>
        </w:tc>
        <w:tc>
          <w:tcPr>
            <w:tcW w:w="911" w:type="dxa"/>
            <w:tcBorders>
              <w:top w:val="single" w:sz="4" w:space="0" w:color="7FB539"/>
              <w:bottom w:val="single" w:sz="4" w:space="0" w:color="7FB539"/>
              <w:right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8F320F" w:rsidRPr="008F320F" w:rsidRDefault="00545445" w:rsidP="008F320F">
            <w:pPr>
              <w:rPr>
                <w:rFonts w:cstheme="minorHAnsi"/>
              </w:rPr>
            </w:pPr>
            <w:r w:rsidRPr="008F320F">
              <w:rPr>
                <w:rFonts w:cstheme="minorHAnsi"/>
                <w:b w:val="0"/>
              </w:rPr>
              <w:t>Scenic Rim Region</w:t>
            </w:r>
          </w:p>
        </w:tc>
        <w:tc>
          <w:tcPr>
            <w:tcW w:w="709" w:type="dxa"/>
            <w:tcBorders>
              <w:top w:val="single" w:sz="4" w:space="0" w:color="7FB539"/>
              <w:bottom w:val="single" w:sz="4" w:space="0" w:color="7FB539"/>
              <w:right w:val="single" w:sz="4" w:space="0" w:color="9BBB59" w:themeColor="accent3"/>
            </w:tcBorders>
          </w:tcPr>
          <w:p w:rsidR="008F320F" w:rsidRDefault="00545445" w:rsidP="008F320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SR</w:t>
            </w:r>
          </w:p>
        </w:tc>
        <w:tc>
          <w:tcPr>
            <w:tcW w:w="2000" w:type="dxa"/>
            <w:tcBorders>
              <w:top w:val="single" w:sz="4" w:space="0" w:color="7FB539"/>
              <w:left w:val="single" w:sz="4" w:space="0" w:color="9BBB59" w:themeColor="accent3"/>
              <w:bottom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p>
        </w:tc>
        <w:tc>
          <w:tcPr>
            <w:tcW w:w="808" w:type="dxa"/>
            <w:tcBorders>
              <w:top w:val="single" w:sz="4" w:space="0" w:color="7FB539"/>
              <w:bottom w:val="single" w:sz="4" w:space="0" w:color="7FB539"/>
              <w:right w:val="single" w:sz="4" w:space="0" w:color="9BBB59" w:themeColor="accent3"/>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p>
        </w:tc>
        <w:tc>
          <w:tcPr>
            <w:tcW w:w="1951" w:type="dxa"/>
            <w:tcBorders>
              <w:top w:val="single" w:sz="4" w:space="0" w:color="7FB539"/>
              <w:left w:val="single" w:sz="4" w:space="0" w:color="9BBB59" w:themeColor="accent3"/>
              <w:bottom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p>
        </w:tc>
        <w:tc>
          <w:tcPr>
            <w:tcW w:w="911" w:type="dxa"/>
            <w:tcBorders>
              <w:top w:val="single" w:sz="4" w:space="0" w:color="7FB539"/>
              <w:bottom w:val="single" w:sz="4" w:space="0" w:color="7FB539"/>
              <w:right w:val="single" w:sz="4" w:space="0" w:color="7FB539"/>
            </w:tcBorders>
          </w:tcPr>
          <w:p w:rsidR="008F320F" w:rsidRDefault="00545445" w:rsidP="00C7335B">
            <w:pPr>
              <w:cnfStyle w:val="000000100000" w:firstRow="0" w:lastRow="0" w:firstColumn="0" w:lastColumn="0" w:oddVBand="0" w:evenVBand="0" w:oddHBand="1" w:evenHBand="0" w:firstRowFirstColumn="0" w:firstRowLastColumn="0" w:lastRowFirstColumn="0" w:lastRowLastColumn="0"/>
              <w:rPr>
                <w:rFonts w:cstheme="minorHAnsi"/>
              </w:rPr>
            </w:pPr>
          </w:p>
        </w:tc>
      </w:tr>
      <w:tr w:rsidR="00B76488" w:rsidTr="00B76488">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8F320F" w:rsidRPr="008F320F" w:rsidRDefault="00545445" w:rsidP="008F320F">
            <w:pPr>
              <w:rPr>
                <w:rFonts w:cstheme="minorHAnsi"/>
              </w:rPr>
            </w:pPr>
            <w:r w:rsidRPr="008F320F">
              <w:rPr>
                <w:rFonts w:cstheme="minorHAnsi"/>
                <w:b w:val="0"/>
              </w:rPr>
              <w:t>Somerset Region</w:t>
            </w:r>
          </w:p>
        </w:tc>
        <w:tc>
          <w:tcPr>
            <w:tcW w:w="709" w:type="dxa"/>
            <w:tcBorders>
              <w:top w:val="single" w:sz="4" w:space="0" w:color="7FB539"/>
              <w:bottom w:val="single" w:sz="4" w:space="0" w:color="7FB539"/>
              <w:right w:val="single" w:sz="4" w:space="0" w:color="9BBB59" w:themeColor="accent3"/>
            </w:tcBorders>
          </w:tcPr>
          <w:p w:rsidR="008F320F" w:rsidRDefault="00545445" w:rsidP="008F320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w:t>
            </w:r>
          </w:p>
        </w:tc>
        <w:tc>
          <w:tcPr>
            <w:tcW w:w="2000"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p>
        </w:tc>
        <w:tc>
          <w:tcPr>
            <w:tcW w:w="808" w:type="dxa"/>
            <w:tcBorders>
              <w:top w:val="single" w:sz="4" w:space="0" w:color="7FB539"/>
              <w:bottom w:val="single" w:sz="4" w:space="0" w:color="7FB539"/>
              <w:right w:val="single" w:sz="4" w:space="0" w:color="9BBB59" w:themeColor="accent3"/>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1" w:type="dxa"/>
            <w:tcBorders>
              <w:top w:val="single" w:sz="4" w:space="0" w:color="7FB539"/>
              <w:left w:val="single" w:sz="4" w:space="0" w:color="9BBB59" w:themeColor="accent3"/>
              <w:bottom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p>
        </w:tc>
        <w:tc>
          <w:tcPr>
            <w:tcW w:w="911" w:type="dxa"/>
            <w:tcBorders>
              <w:top w:val="single" w:sz="4" w:space="0" w:color="7FB539"/>
              <w:bottom w:val="single" w:sz="4" w:space="0" w:color="7FB539"/>
              <w:right w:val="single" w:sz="4" w:space="0" w:color="7FB539"/>
            </w:tcBorders>
          </w:tcPr>
          <w:p w:rsidR="008F320F" w:rsidRDefault="00545445" w:rsidP="00C7335B">
            <w:pPr>
              <w:cnfStyle w:val="000000000000" w:firstRow="0" w:lastRow="0" w:firstColumn="0" w:lastColumn="0" w:oddVBand="0" w:evenVBand="0" w:oddHBand="0" w:evenHBand="0" w:firstRowFirstColumn="0" w:firstRowLastColumn="0" w:lastRowFirstColumn="0" w:lastRowLastColumn="0"/>
              <w:rPr>
                <w:rFonts w:cstheme="minorHAnsi"/>
              </w:rPr>
            </w:pP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7FB539"/>
              <w:left w:val="single" w:sz="4" w:space="0" w:color="7FB539"/>
              <w:bottom w:val="single" w:sz="4" w:space="0" w:color="7FB539"/>
            </w:tcBorders>
          </w:tcPr>
          <w:p w:rsidR="00FC7332" w:rsidRPr="008F320F" w:rsidRDefault="00545445" w:rsidP="00FC7332">
            <w:pPr>
              <w:rPr>
                <w:rFonts w:cstheme="minorHAnsi"/>
              </w:rPr>
            </w:pPr>
            <w:r>
              <w:rPr>
                <w:rFonts w:cstheme="minorHAnsi"/>
                <w:b w:val="0"/>
              </w:rPr>
              <w:t>Urban Utilities</w:t>
            </w:r>
          </w:p>
        </w:tc>
        <w:tc>
          <w:tcPr>
            <w:tcW w:w="709" w:type="dxa"/>
            <w:tcBorders>
              <w:top w:val="single" w:sz="4" w:space="0" w:color="7FB539"/>
              <w:bottom w:val="single" w:sz="4" w:space="0" w:color="7FB539"/>
              <w:right w:val="single" w:sz="4" w:space="0" w:color="9BBB59" w:themeColor="accent3"/>
            </w:tcBorders>
          </w:tcPr>
          <w:p w:rsidR="00FC7332" w:rsidRDefault="00545445" w:rsidP="00FC73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UU</w:t>
            </w:r>
          </w:p>
        </w:tc>
        <w:tc>
          <w:tcPr>
            <w:tcW w:w="2000" w:type="dxa"/>
            <w:tcBorders>
              <w:top w:val="single" w:sz="4" w:space="0" w:color="7FB539"/>
              <w:left w:val="single" w:sz="4" w:space="0" w:color="9BBB59" w:themeColor="accent3"/>
              <w:bottom w:val="single" w:sz="4" w:space="0" w:color="7FB539"/>
            </w:tcBorders>
          </w:tcPr>
          <w:p w:rsidR="00FC7332" w:rsidRDefault="00545445" w:rsidP="00FC7332">
            <w:pPr>
              <w:cnfStyle w:val="000000100000" w:firstRow="0" w:lastRow="0" w:firstColumn="0" w:lastColumn="0" w:oddVBand="0" w:evenVBand="0" w:oddHBand="1" w:evenHBand="0" w:firstRowFirstColumn="0" w:firstRowLastColumn="0" w:lastRowFirstColumn="0" w:lastRowLastColumn="0"/>
              <w:rPr>
                <w:rFonts w:cstheme="minorHAnsi"/>
              </w:rPr>
            </w:pPr>
          </w:p>
        </w:tc>
        <w:tc>
          <w:tcPr>
            <w:tcW w:w="808" w:type="dxa"/>
            <w:tcBorders>
              <w:top w:val="single" w:sz="4" w:space="0" w:color="7FB539"/>
              <w:bottom w:val="single" w:sz="4" w:space="0" w:color="7FB539"/>
              <w:right w:val="single" w:sz="4" w:space="0" w:color="9BBB59" w:themeColor="accent3"/>
            </w:tcBorders>
          </w:tcPr>
          <w:p w:rsidR="00FC7332" w:rsidRDefault="00545445" w:rsidP="00FC733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51" w:type="dxa"/>
            <w:tcBorders>
              <w:top w:val="single" w:sz="4" w:space="0" w:color="7FB539"/>
              <w:left w:val="single" w:sz="4" w:space="0" w:color="9BBB59" w:themeColor="accent3"/>
              <w:bottom w:val="single" w:sz="4" w:space="0" w:color="7FB539"/>
            </w:tcBorders>
          </w:tcPr>
          <w:p w:rsidR="00FC7332" w:rsidRDefault="00545445" w:rsidP="00FC7332">
            <w:pPr>
              <w:cnfStyle w:val="000000100000" w:firstRow="0" w:lastRow="0" w:firstColumn="0" w:lastColumn="0" w:oddVBand="0" w:evenVBand="0" w:oddHBand="1" w:evenHBand="0" w:firstRowFirstColumn="0" w:firstRowLastColumn="0" w:lastRowFirstColumn="0" w:lastRowLastColumn="0"/>
              <w:rPr>
                <w:rFonts w:cstheme="minorHAnsi"/>
              </w:rPr>
            </w:pPr>
          </w:p>
        </w:tc>
        <w:tc>
          <w:tcPr>
            <w:tcW w:w="911" w:type="dxa"/>
            <w:tcBorders>
              <w:top w:val="single" w:sz="4" w:space="0" w:color="7FB539"/>
              <w:bottom w:val="single" w:sz="4" w:space="0" w:color="7FB539"/>
              <w:right w:val="single" w:sz="4" w:space="0" w:color="7FB539"/>
            </w:tcBorders>
          </w:tcPr>
          <w:p w:rsidR="00FC7332" w:rsidRDefault="00545445" w:rsidP="00FC7332">
            <w:pPr>
              <w:cnfStyle w:val="000000100000" w:firstRow="0" w:lastRow="0" w:firstColumn="0" w:lastColumn="0" w:oddVBand="0" w:evenVBand="0" w:oddHBand="1" w:evenHBand="0" w:firstRowFirstColumn="0" w:firstRowLastColumn="0" w:lastRowFirstColumn="0" w:lastRowLastColumn="0"/>
              <w:rPr>
                <w:rFonts w:cstheme="minorHAnsi"/>
              </w:rPr>
            </w:pPr>
          </w:p>
        </w:tc>
      </w:tr>
      <w:tr w:rsidR="00B76488" w:rsidTr="00B76488">
        <w:tc>
          <w:tcPr>
            <w:cnfStyle w:val="001000000000" w:firstRow="0" w:lastRow="0" w:firstColumn="1" w:lastColumn="0" w:oddVBand="0" w:evenVBand="0" w:oddHBand="0" w:evenHBand="0" w:firstRowFirstColumn="0" w:firstRowLastColumn="0" w:lastRowFirstColumn="0" w:lastRowLastColumn="0"/>
            <w:tcW w:w="8472" w:type="dxa"/>
            <w:gridSpan w:val="6"/>
            <w:tcBorders>
              <w:top w:val="single" w:sz="4" w:space="0" w:color="7FB539"/>
              <w:left w:val="single" w:sz="4" w:space="0" w:color="7FB539"/>
              <w:bottom w:val="single" w:sz="4" w:space="0" w:color="7FB539"/>
              <w:right w:val="single" w:sz="4" w:space="0" w:color="7FB539"/>
            </w:tcBorders>
          </w:tcPr>
          <w:p w:rsidR="00FC7332" w:rsidRPr="00FC7332" w:rsidRDefault="00545445" w:rsidP="00FC7332">
            <w:pPr>
              <w:jc w:val="left"/>
              <w:rPr>
                <w:rFonts w:cstheme="minorHAnsi"/>
              </w:rPr>
            </w:pPr>
            <w:r>
              <w:rPr>
                <w:rFonts w:cstheme="minorHAnsi"/>
                <w:b w:val="0"/>
              </w:rPr>
              <w:t xml:space="preserve">Multiple regions / </w:t>
            </w:r>
            <w:r>
              <w:rPr>
                <w:rFonts w:cstheme="minorHAnsi"/>
                <w:b w:val="0"/>
              </w:rPr>
              <w:t>types / products:         URBAN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6"/>
            <w:tcBorders>
              <w:top w:val="single" w:sz="4" w:space="0" w:color="7FB539"/>
            </w:tcBorders>
          </w:tcPr>
          <w:p w:rsidR="00FC7332" w:rsidRDefault="00545445" w:rsidP="00FC7332">
            <w:pPr>
              <w:rPr>
                <w:rFonts w:cstheme="minorHAnsi"/>
              </w:rPr>
            </w:pPr>
            <w:r>
              <w:rPr>
                <w:rFonts w:cstheme="minorHAnsi"/>
                <w:b w:val="0"/>
              </w:rPr>
              <w:t>Examples:</w:t>
            </w:r>
          </w:p>
          <w:p w:rsidR="00FC7332" w:rsidRPr="00FC7332" w:rsidRDefault="00545445" w:rsidP="00FC7332">
            <w:pPr>
              <w:pStyle w:val="ListParagraph"/>
              <w:numPr>
                <w:ilvl w:val="0"/>
                <w:numId w:val="25"/>
              </w:numPr>
              <w:ind w:left="426"/>
              <w:rPr>
                <w:rFonts w:cstheme="minorHAnsi"/>
              </w:rPr>
            </w:pPr>
            <w:r w:rsidRPr="00FC7332">
              <w:rPr>
                <w:rFonts w:cstheme="minorHAnsi"/>
                <w:b w:val="0"/>
              </w:rPr>
              <w:t>Single region project in Brisbane for Network Water assets would use identifier BCNEW</w:t>
            </w:r>
          </w:p>
          <w:p w:rsidR="00FC7332" w:rsidRPr="00FC7332" w:rsidRDefault="00545445" w:rsidP="00FC7332">
            <w:pPr>
              <w:pStyle w:val="ListParagraph"/>
              <w:numPr>
                <w:ilvl w:val="0"/>
                <w:numId w:val="25"/>
              </w:numPr>
              <w:ind w:left="426"/>
              <w:rPr>
                <w:rFonts w:cstheme="minorHAnsi"/>
              </w:rPr>
            </w:pPr>
            <w:r w:rsidRPr="00FC7332">
              <w:rPr>
                <w:rFonts w:cstheme="minorHAnsi"/>
                <w:b w:val="0"/>
              </w:rPr>
              <w:t>Single region project in Somerset for Treatment Sewage assets would use identifier SCTMS</w:t>
            </w:r>
          </w:p>
          <w:p w:rsidR="00FC7332" w:rsidRPr="00FC7332" w:rsidRDefault="00545445" w:rsidP="00FC7332">
            <w:pPr>
              <w:pStyle w:val="ListParagraph"/>
              <w:numPr>
                <w:ilvl w:val="0"/>
                <w:numId w:val="25"/>
              </w:numPr>
              <w:ind w:left="426"/>
              <w:rPr>
                <w:rFonts w:cstheme="minorHAnsi"/>
              </w:rPr>
            </w:pPr>
            <w:r w:rsidRPr="00FC7332">
              <w:rPr>
                <w:rFonts w:cstheme="minorHAnsi"/>
                <w:b w:val="0"/>
              </w:rPr>
              <w:t xml:space="preserve">Management plan for IES </w:t>
            </w:r>
            <w:r w:rsidRPr="00FC7332">
              <w:rPr>
                <w:rFonts w:cstheme="minorHAnsi"/>
                <w:b w:val="0"/>
              </w:rPr>
              <w:t>Treatment Service Provider would use code UUTMS</w:t>
            </w:r>
          </w:p>
          <w:p w:rsidR="00FC7332" w:rsidRPr="00FC7332" w:rsidRDefault="00545445" w:rsidP="00FC7332">
            <w:pPr>
              <w:pStyle w:val="ListParagraph"/>
              <w:numPr>
                <w:ilvl w:val="0"/>
                <w:numId w:val="25"/>
              </w:numPr>
              <w:ind w:left="426"/>
              <w:rPr>
                <w:rFonts w:cstheme="minorHAnsi"/>
              </w:rPr>
            </w:pPr>
            <w:r w:rsidRPr="00FC7332">
              <w:rPr>
                <w:rFonts w:cstheme="minorHAnsi"/>
                <w:b w:val="0"/>
              </w:rPr>
              <w:t>Management plan for IES Networks Service Provider (due to covering two product types) would use code URBAN</w:t>
            </w:r>
          </w:p>
          <w:p w:rsidR="00FC7332" w:rsidRPr="00FC7332" w:rsidRDefault="00545445" w:rsidP="00FC7332">
            <w:pPr>
              <w:pStyle w:val="ListParagraph"/>
              <w:numPr>
                <w:ilvl w:val="0"/>
                <w:numId w:val="25"/>
              </w:numPr>
              <w:ind w:left="426"/>
              <w:rPr>
                <w:rFonts w:cstheme="minorHAnsi"/>
              </w:rPr>
            </w:pPr>
            <w:r w:rsidRPr="00FC7332">
              <w:rPr>
                <w:rFonts w:cstheme="minorHAnsi"/>
                <w:b w:val="0"/>
              </w:rPr>
              <w:t>Scope of works covering multiple regions for Network Water assets would use code UUNEW</w:t>
            </w:r>
          </w:p>
        </w:tc>
      </w:tr>
      <w:bookmarkEnd w:id="98"/>
      <w:bookmarkEnd w:id="99"/>
    </w:tbl>
    <w:p w:rsidR="00727080" w:rsidRDefault="00545445" w:rsidP="009B4889">
      <w:pPr>
        <w:rPr>
          <w:rFonts w:cstheme="minorHAnsi"/>
          <w:lang w:eastAsia="en-US"/>
        </w:rPr>
      </w:pPr>
    </w:p>
    <w:p w:rsidR="003C223A" w:rsidRDefault="00545445">
      <w:pPr>
        <w:jc w:val="left"/>
        <w:rPr>
          <w:rFonts w:cstheme="minorHAnsi"/>
          <w:lang w:eastAsia="en-US"/>
        </w:rPr>
      </w:pPr>
      <w:r>
        <w:rPr>
          <w:rFonts w:cstheme="minorHAnsi"/>
          <w:lang w:eastAsia="en-US"/>
        </w:rPr>
        <w:br w:type="page"/>
      </w:r>
    </w:p>
    <w:p w:rsidR="007354F8" w:rsidRPr="00020315" w:rsidRDefault="00545445" w:rsidP="004254CE">
      <w:pPr>
        <w:pStyle w:val="Heading2"/>
      </w:pPr>
      <w:bookmarkStart w:id="100" w:name="_Toc256000024"/>
      <w:bookmarkStart w:id="101" w:name="_Toc28869202"/>
      <w:bookmarkStart w:id="102" w:name="_Toc35248717"/>
      <w:r w:rsidRPr="00020315">
        <w:lastRenderedPageBreak/>
        <w:t>Asset Elem</w:t>
      </w:r>
      <w:r w:rsidRPr="00020315">
        <w:t>ent</w:t>
      </w:r>
      <w:r>
        <w:t xml:space="preserve"> / Process</w:t>
      </w:r>
      <w:r w:rsidRPr="00020315">
        <w:t xml:space="preserve"> Identifier</w:t>
      </w:r>
      <w:bookmarkEnd w:id="100"/>
      <w:bookmarkEnd w:id="101"/>
      <w:bookmarkEnd w:id="102"/>
    </w:p>
    <w:tbl>
      <w:tblPr>
        <w:tblStyle w:val="ListTable4-Accent310"/>
        <w:tblW w:w="8576" w:type="dxa"/>
        <w:tblLook w:val="04A0" w:firstRow="1" w:lastRow="0" w:firstColumn="1" w:lastColumn="0" w:noHBand="0" w:noVBand="1"/>
      </w:tblPr>
      <w:tblGrid>
        <w:gridCol w:w="1598"/>
        <w:gridCol w:w="6978"/>
      </w:tblGrid>
      <w:tr w:rsidR="00B76488" w:rsidTr="00B764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shd w:val="clear" w:color="auto" w:fill="79B539"/>
            <w:noWrap/>
            <w:hideMark/>
          </w:tcPr>
          <w:p w:rsidR="0013028E" w:rsidRPr="00020315" w:rsidRDefault="00545445" w:rsidP="00F536E9">
            <w:pPr>
              <w:jc w:val="center"/>
              <w:rPr>
                <w:rFonts w:cstheme="minorHAnsi"/>
                <w:szCs w:val="22"/>
              </w:rPr>
            </w:pPr>
            <w:r w:rsidRPr="00020315">
              <w:rPr>
                <w:rFonts w:cstheme="minorHAnsi"/>
                <w:szCs w:val="22"/>
              </w:rPr>
              <w:t>Code</w:t>
            </w:r>
          </w:p>
        </w:tc>
        <w:tc>
          <w:tcPr>
            <w:tcW w:w="6978" w:type="dxa"/>
            <w:shd w:val="clear" w:color="auto" w:fill="79B539"/>
            <w:noWrap/>
            <w:hideMark/>
          </w:tcPr>
          <w:p w:rsidR="0013028E" w:rsidRPr="00020315" w:rsidRDefault="00545445" w:rsidP="00F536E9">
            <w:pPr>
              <w:jc w:val="left"/>
              <w:cnfStyle w:val="100000000000" w:firstRow="1" w:lastRow="0" w:firstColumn="0" w:lastColumn="0" w:oddVBand="0" w:evenVBand="0" w:oddHBand="0" w:evenHBand="0" w:firstRowFirstColumn="0" w:firstRowLastColumn="0" w:lastRowFirstColumn="0" w:lastRowLastColumn="0"/>
              <w:rPr>
                <w:rFonts w:cstheme="minorHAnsi"/>
                <w:szCs w:val="22"/>
              </w:rPr>
            </w:pPr>
            <w:r w:rsidRPr="00020315">
              <w:rPr>
                <w:rFonts w:cstheme="minorHAnsi"/>
                <w:szCs w:val="22"/>
              </w:rPr>
              <w:t>Description</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76" w:type="dxa"/>
            <w:gridSpan w:val="2"/>
            <w:noWrap/>
          </w:tcPr>
          <w:p w:rsidR="00A3162E" w:rsidRDefault="00545445" w:rsidP="00F536E9">
            <w:pPr>
              <w:jc w:val="left"/>
              <w:rPr>
                <w:rFonts w:cstheme="minorHAnsi"/>
                <w:szCs w:val="22"/>
              </w:rPr>
            </w:pPr>
            <w:r>
              <w:rPr>
                <w:rFonts w:cstheme="minorHAnsi"/>
                <w:szCs w:val="22"/>
              </w:rPr>
              <w:t>Establishment Codes</w:t>
            </w:r>
          </w:p>
          <w:p w:rsidR="00A3162E" w:rsidRPr="0013028E" w:rsidRDefault="00545445" w:rsidP="00F536E9">
            <w:pPr>
              <w:jc w:val="left"/>
              <w:rPr>
                <w:rFonts w:cstheme="minorHAnsi"/>
                <w:szCs w:val="22"/>
              </w:rPr>
            </w:pPr>
            <w:r w:rsidRPr="0013028E">
              <w:rPr>
                <w:b w:val="0"/>
              </w:rPr>
              <w:t>These alphabetic codes only apply to Program Establishment documentation for long-term Strategic Partners.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AA53BF">
            <w:pPr>
              <w:jc w:val="center"/>
              <w:rPr>
                <w:rFonts w:cstheme="minorHAnsi"/>
                <w:szCs w:val="22"/>
              </w:rPr>
            </w:pPr>
            <w:r w:rsidRPr="00161298">
              <w:t>IEST</w:t>
            </w:r>
          </w:p>
        </w:tc>
        <w:tc>
          <w:tcPr>
            <w:tcW w:w="6978" w:type="dxa"/>
            <w:noWrap/>
          </w:tcPr>
          <w:p w:rsidR="0013028E" w:rsidRPr="00020315" w:rsidRDefault="00545445" w:rsidP="00AA53BF">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161298">
              <w:t>I</w:t>
            </w:r>
            <w:r>
              <w:t>ntegrated Engineering Services</w:t>
            </w:r>
            <w:r w:rsidRPr="00161298">
              <w:t xml:space="preserve"> Treatment</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AA53BF">
            <w:pPr>
              <w:jc w:val="center"/>
              <w:rPr>
                <w:rFonts w:cstheme="minorHAnsi"/>
                <w:szCs w:val="22"/>
              </w:rPr>
            </w:pPr>
            <w:r w:rsidRPr="00161298">
              <w:t>IESN</w:t>
            </w:r>
          </w:p>
        </w:tc>
        <w:tc>
          <w:tcPr>
            <w:tcW w:w="6978" w:type="dxa"/>
            <w:noWrap/>
          </w:tcPr>
          <w:p w:rsidR="0013028E" w:rsidRPr="00020315" w:rsidRDefault="00545445" w:rsidP="00AA53BF">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161298">
              <w:t>I</w:t>
            </w:r>
            <w:r>
              <w:t xml:space="preserve">ntegrated </w:t>
            </w:r>
            <w:r>
              <w:t>Engineering Services</w:t>
            </w:r>
            <w:r w:rsidRPr="00161298">
              <w:t xml:space="preserve"> Network</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AA53BF">
            <w:pPr>
              <w:jc w:val="center"/>
              <w:rPr>
                <w:rFonts w:cstheme="minorHAnsi"/>
                <w:szCs w:val="22"/>
              </w:rPr>
            </w:pPr>
            <w:r w:rsidRPr="00161298">
              <w:t>NETP</w:t>
            </w:r>
          </w:p>
        </w:tc>
        <w:tc>
          <w:tcPr>
            <w:tcW w:w="6978" w:type="dxa"/>
            <w:noWrap/>
          </w:tcPr>
          <w:p w:rsidR="0013028E" w:rsidRPr="00020315" w:rsidRDefault="00545445" w:rsidP="00AA53BF">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161298">
              <w:t>Network Partner</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AA53BF">
            <w:pPr>
              <w:jc w:val="center"/>
              <w:rPr>
                <w:rFonts w:cstheme="minorHAnsi"/>
                <w:szCs w:val="22"/>
              </w:rPr>
            </w:pPr>
            <w:r w:rsidRPr="00161298">
              <w:t>TMTP</w:t>
            </w:r>
          </w:p>
        </w:tc>
        <w:tc>
          <w:tcPr>
            <w:tcW w:w="6978" w:type="dxa"/>
            <w:noWrap/>
          </w:tcPr>
          <w:p w:rsidR="0013028E" w:rsidRPr="00020315" w:rsidRDefault="00545445" w:rsidP="00AA53BF">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161298">
              <w:t>Treatment Partner</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8576" w:type="dxa"/>
            <w:gridSpan w:val="2"/>
            <w:noWrap/>
          </w:tcPr>
          <w:p w:rsidR="00A3162E" w:rsidRDefault="00545445" w:rsidP="00C432FA">
            <w:pPr>
              <w:jc w:val="left"/>
            </w:pPr>
            <w:r>
              <w:t>Element Identifiers</w:t>
            </w:r>
          </w:p>
          <w:p w:rsidR="00A3162E" w:rsidRPr="0013028E" w:rsidRDefault="00545445" w:rsidP="00C432FA">
            <w:pPr>
              <w:jc w:val="left"/>
            </w:pPr>
            <w:r>
              <w:rPr>
                <w:b w:val="0"/>
              </w:rPr>
              <w:t>These codes are utilised for documentation relating to network assets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Pr>
                <w:rFonts w:cstheme="minorHAnsi"/>
                <w:szCs w:val="22"/>
              </w:rPr>
              <w:t>0000</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Pr>
                <w:rFonts w:cstheme="minorHAnsi"/>
                <w:color w:val="000000"/>
                <w:szCs w:val="22"/>
              </w:rPr>
              <w:t xml:space="preserve">Generic – for use in early project stages where design is not mature enough to </w:t>
            </w:r>
            <w:r>
              <w:rPr>
                <w:rFonts w:cstheme="minorHAnsi"/>
                <w:color w:val="000000"/>
                <w:szCs w:val="22"/>
              </w:rPr>
              <w:t>identify a sub-classification or process.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0011</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General – QUU Standards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0012</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General – Miscellaneous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0013</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 xml:space="preserve">General – </w:t>
            </w:r>
            <w:r>
              <w:rPr>
                <w:rFonts w:cstheme="minorHAnsi"/>
                <w:color w:val="000000"/>
                <w:szCs w:val="22"/>
              </w:rPr>
              <w:t xml:space="preserve">Recycled </w:t>
            </w:r>
            <w:r w:rsidRPr="00020315">
              <w:rPr>
                <w:rFonts w:cstheme="minorHAnsi"/>
                <w:color w:val="000000"/>
                <w:szCs w:val="22"/>
              </w:rPr>
              <w:t>Drinking Water</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266E49" w:rsidRPr="00020315" w:rsidRDefault="00545445" w:rsidP="00F536E9">
            <w:pPr>
              <w:jc w:val="center"/>
              <w:rPr>
                <w:rFonts w:cstheme="minorHAnsi"/>
                <w:szCs w:val="22"/>
              </w:rPr>
            </w:pPr>
            <w:r>
              <w:rPr>
                <w:rFonts w:cstheme="minorHAnsi"/>
                <w:szCs w:val="22"/>
              </w:rPr>
              <w:t>0014</w:t>
            </w:r>
          </w:p>
        </w:tc>
        <w:tc>
          <w:tcPr>
            <w:tcW w:w="6978" w:type="dxa"/>
            <w:noWrap/>
          </w:tcPr>
          <w:p w:rsidR="00266E49"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Pr>
                <w:rFonts w:cstheme="minorHAnsi"/>
                <w:color w:val="000000"/>
                <w:szCs w:val="22"/>
              </w:rPr>
              <w:t>General – Survey</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0041</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Water – QUU Standards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0042</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Water – Miscellaneous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0046</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Water – Trunk Mains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0049</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Water – Reticulations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0051</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Sewer – QUU Standards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0052</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Sewer – Miscellaneous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0056</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Sewer – Branch &amp; Trunk Mains</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0058</w:t>
            </w:r>
          </w:p>
        </w:tc>
        <w:tc>
          <w:tcPr>
            <w:tcW w:w="6978" w:type="dxa"/>
            <w:noWrap/>
          </w:tcPr>
          <w:p w:rsidR="0013028E" w:rsidRPr="00020315" w:rsidRDefault="00545445" w:rsidP="00F536E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Sewer – Rising Mains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13028E" w:rsidRPr="00020315" w:rsidRDefault="00545445" w:rsidP="00F536E9">
            <w:pPr>
              <w:jc w:val="center"/>
              <w:rPr>
                <w:rFonts w:cstheme="minorHAnsi"/>
                <w:szCs w:val="22"/>
              </w:rPr>
            </w:pPr>
            <w:r w:rsidRPr="00020315">
              <w:rPr>
                <w:rFonts w:cstheme="minorHAnsi"/>
                <w:szCs w:val="22"/>
              </w:rPr>
              <w:t>0059</w:t>
            </w:r>
          </w:p>
        </w:tc>
        <w:tc>
          <w:tcPr>
            <w:tcW w:w="6978" w:type="dxa"/>
            <w:noWrap/>
          </w:tcPr>
          <w:p w:rsidR="0013028E" w:rsidRPr="00020315" w:rsidRDefault="00545445" w:rsidP="00F536E9">
            <w:pPr>
              <w:jc w:val="left"/>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020315">
              <w:rPr>
                <w:rFonts w:cstheme="minorHAnsi"/>
                <w:color w:val="000000"/>
                <w:szCs w:val="22"/>
              </w:rPr>
              <w:t>Sewer – Reticulation</w:t>
            </w:r>
          </w:p>
        </w:tc>
      </w:tr>
      <w:tr w:rsidR="00B76488" w:rsidTr="00B76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noWrap/>
          </w:tcPr>
          <w:p w:rsidR="00266E49" w:rsidRPr="00020315" w:rsidRDefault="00545445" w:rsidP="00266E49">
            <w:pPr>
              <w:jc w:val="center"/>
              <w:rPr>
                <w:rFonts w:cstheme="minorHAnsi"/>
                <w:szCs w:val="22"/>
              </w:rPr>
            </w:pPr>
            <w:r w:rsidRPr="00020315">
              <w:rPr>
                <w:rFonts w:cstheme="minorHAnsi"/>
                <w:szCs w:val="22"/>
              </w:rPr>
              <w:t>0</w:t>
            </w:r>
            <w:r>
              <w:rPr>
                <w:rFonts w:cstheme="minorHAnsi"/>
                <w:szCs w:val="22"/>
              </w:rPr>
              <w:t>515</w:t>
            </w:r>
          </w:p>
        </w:tc>
        <w:tc>
          <w:tcPr>
            <w:tcW w:w="6978" w:type="dxa"/>
            <w:noWrap/>
          </w:tcPr>
          <w:p w:rsidR="00266E49" w:rsidRPr="00020315" w:rsidRDefault="00545445" w:rsidP="00266E49">
            <w:pPr>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020315">
              <w:rPr>
                <w:rFonts w:cstheme="minorHAnsi"/>
                <w:color w:val="000000"/>
                <w:szCs w:val="22"/>
              </w:rPr>
              <w:t>Sewer – Overflow Structures</w:t>
            </w:r>
          </w:p>
        </w:tc>
      </w:tr>
      <w:tr w:rsidR="00B76488" w:rsidTr="00B76488">
        <w:trPr>
          <w:trHeight w:val="300"/>
        </w:trPr>
        <w:tc>
          <w:tcPr>
            <w:cnfStyle w:val="001000000000" w:firstRow="0" w:lastRow="0" w:firstColumn="1" w:lastColumn="0" w:oddVBand="0" w:evenVBand="0" w:oddHBand="0" w:evenHBand="0" w:firstRowFirstColumn="0" w:firstRowLastColumn="0" w:lastRowFirstColumn="0" w:lastRowLastColumn="0"/>
            <w:tcW w:w="8576" w:type="dxa"/>
            <w:gridSpan w:val="2"/>
            <w:noWrap/>
          </w:tcPr>
          <w:p w:rsidR="00A3162E" w:rsidRPr="00020315" w:rsidRDefault="00545445" w:rsidP="00A3162E">
            <w:pPr>
              <w:rPr>
                <w:rFonts w:cstheme="minorHAnsi"/>
                <w:szCs w:val="22"/>
              </w:rPr>
            </w:pPr>
            <w:r>
              <w:rPr>
                <w:rFonts w:cstheme="minorHAnsi"/>
                <w:szCs w:val="22"/>
              </w:rPr>
              <w:t>Process Codes</w:t>
            </w:r>
          </w:p>
          <w:p w:rsidR="00A3162E" w:rsidRPr="00A3162E" w:rsidRDefault="00545445" w:rsidP="00F536E9">
            <w:pPr>
              <w:jc w:val="left"/>
              <w:rPr>
                <w:rFonts w:cstheme="minorHAnsi"/>
                <w:color w:val="000000"/>
                <w:szCs w:val="22"/>
              </w:rPr>
            </w:pPr>
            <w:r w:rsidRPr="00A3162E">
              <w:rPr>
                <w:rFonts w:cstheme="minorHAnsi"/>
                <w:b w:val="0"/>
                <w:color w:val="000000"/>
                <w:szCs w:val="22"/>
              </w:rPr>
              <w:t xml:space="preserve">These codes are described in </w:t>
            </w:r>
            <w:r w:rsidRPr="00A3162E">
              <w:rPr>
                <w:rFonts w:cstheme="minorHAnsi"/>
                <w:b w:val="0"/>
                <w:i/>
                <w:u w:val="single"/>
              </w:rPr>
              <w:t>Appendix C of PRO395</w:t>
            </w:r>
            <w:r w:rsidRPr="00A3162E">
              <w:rPr>
                <w:rFonts w:cstheme="minorHAnsi"/>
                <w:b w:val="0"/>
                <w:color w:val="000000"/>
                <w:szCs w:val="22"/>
              </w:rPr>
              <w:t>.</w:t>
            </w:r>
          </w:p>
        </w:tc>
      </w:tr>
    </w:tbl>
    <w:p w:rsidR="009B4889" w:rsidRDefault="00545445" w:rsidP="009B4889">
      <w:pPr>
        <w:rPr>
          <w:rFonts w:cstheme="minorHAnsi"/>
          <w:lang w:eastAsia="en-US"/>
        </w:rPr>
      </w:pPr>
    </w:p>
    <w:p w:rsidR="009B4889" w:rsidRDefault="00545445">
      <w:pPr>
        <w:jc w:val="left"/>
        <w:rPr>
          <w:rFonts w:cstheme="minorHAnsi"/>
          <w:lang w:eastAsia="en-US"/>
        </w:rPr>
      </w:pPr>
      <w:r>
        <w:rPr>
          <w:rFonts w:cstheme="minorHAnsi"/>
          <w:lang w:eastAsia="en-US"/>
        </w:rPr>
        <w:br w:type="page"/>
      </w:r>
    </w:p>
    <w:p w:rsidR="009B4889" w:rsidRPr="009B4889" w:rsidRDefault="00545445" w:rsidP="002E2F8B">
      <w:pPr>
        <w:rPr>
          <w:rFonts w:cstheme="minorHAnsi"/>
          <w:lang w:eastAsia="en-US"/>
        </w:rPr>
      </w:pPr>
    </w:p>
    <w:p w:rsidR="00A03656" w:rsidRDefault="00545445" w:rsidP="007521D3">
      <w:pPr>
        <w:pStyle w:val="Heading2"/>
      </w:pPr>
      <w:r w:rsidRPr="00020315">
        <w:rPr>
          <w:rFonts w:cstheme="minorHAnsi"/>
        </w:rPr>
        <w:t xml:space="preserve"> </w:t>
      </w:r>
      <w:bookmarkStart w:id="103" w:name="_Discipline_Identifiers"/>
      <w:bookmarkStart w:id="104" w:name="_Toc256000025"/>
      <w:bookmarkStart w:id="105" w:name="_Toc28869203"/>
      <w:bookmarkStart w:id="106" w:name="_Toc35248718"/>
      <w:bookmarkEnd w:id="103"/>
      <w:r w:rsidRPr="00020315">
        <w:t>Discipline Identifiers</w:t>
      </w:r>
      <w:bookmarkEnd w:id="104"/>
      <w:bookmarkEnd w:id="105"/>
      <w:bookmarkEnd w:id="106"/>
    </w:p>
    <w:tbl>
      <w:tblPr>
        <w:tblStyle w:val="ListTable4-Accent310"/>
        <w:tblW w:w="5000" w:type="pct"/>
        <w:jc w:val="center"/>
        <w:tblLook w:val="04A0" w:firstRow="1" w:lastRow="0" w:firstColumn="1" w:lastColumn="0" w:noHBand="0" w:noVBand="1"/>
      </w:tblPr>
      <w:tblGrid>
        <w:gridCol w:w="742"/>
        <w:gridCol w:w="1857"/>
        <w:gridCol w:w="5704"/>
      </w:tblGrid>
      <w:tr w:rsidR="00B76488" w:rsidTr="00B76488">
        <w:trPr>
          <w:cnfStyle w:val="100000000000" w:firstRow="1" w:lastRow="0" w:firstColumn="0" w:lastColumn="0" w:oddVBand="0" w:evenVBand="0" w:oddHBand="0" w:evenHBand="0" w:firstRowFirstColumn="0" w:firstRowLastColumn="0" w:lastRowFirstColumn="0" w:lastRowLastColumn="0"/>
          <w:cantSplit/>
          <w:trHeight w:val="294"/>
          <w:tblHeader/>
          <w:jc w:val="center"/>
        </w:trPr>
        <w:tc>
          <w:tcPr>
            <w:cnfStyle w:val="001000000000" w:firstRow="0" w:lastRow="0" w:firstColumn="1" w:lastColumn="0" w:oddVBand="0" w:evenVBand="0" w:oddHBand="0" w:evenHBand="0" w:firstRowFirstColumn="0" w:firstRowLastColumn="0" w:lastRowFirstColumn="0" w:lastRowLastColumn="0"/>
            <w:tcW w:w="435" w:type="pct"/>
            <w:shd w:val="clear" w:color="auto" w:fill="79B539"/>
          </w:tcPr>
          <w:p w:rsidR="00D1465E" w:rsidRPr="007521D3" w:rsidRDefault="00545445" w:rsidP="00A03656">
            <w:pPr>
              <w:spacing w:line="240" w:lineRule="atLeast"/>
              <w:ind w:right="62"/>
              <w:jc w:val="left"/>
              <w:rPr>
                <w:rFonts w:ascii="Calibri" w:hAnsi="Calibri" w:cs="Calibri"/>
                <w:szCs w:val="22"/>
              </w:rPr>
            </w:pPr>
            <w:r w:rsidRPr="007521D3">
              <w:rPr>
                <w:rFonts w:ascii="Calibri" w:hAnsi="Calibri" w:cs="Calibri"/>
                <w:szCs w:val="22"/>
              </w:rPr>
              <w:t>Code</w:t>
            </w:r>
          </w:p>
        </w:tc>
        <w:tc>
          <w:tcPr>
            <w:tcW w:w="1124" w:type="pct"/>
            <w:shd w:val="clear" w:color="auto" w:fill="79B539"/>
            <w:hideMark/>
          </w:tcPr>
          <w:p w:rsidR="00D1465E" w:rsidRPr="007521D3" w:rsidRDefault="00545445" w:rsidP="00A03656">
            <w:pPr>
              <w:spacing w:line="240" w:lineRule="atLeast"/>
              <w:ind w:right="62"/>
              <w:jc w:val="lef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521D3">
              <w:rPr>
                <w:rFonts w:ascii="Calibri" w:hAnsi="Calibri" w:cs="Calibri"/>
                <w:szCs w:val="22"/>
              </w:rPr>
              <w:t>Discipline</w:t>
            </w:r>
          </w:p>
        </w:tc>
        <w:tc>
          <w:tcPr>
            <w:tcW w:w="3441" w:type="pct"/>
            <w:shd w:val="clear" w:color="auto" w:fill="79B539"/>
          </w:tcPr>
          <w:p w:rsidR="00D1465E" w:rsidRPr="007521D3" w:rsidRDefault="00545445" w:rsidP="00A03656">
            <w:pPr>
              <w:spacing w:line="240" w:lineRule="atLeast"/>
              <w:ind w:right="62"/>
              <w:jc w:val="lef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Description</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CL</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Commercial</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management of contractual or commercial arrangements incl. management of contractual incentives, payments, contractual disputes. </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CV</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Civil</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discipline of Civil engineering incl. design specifications, calculations, reports, Terms Of Reference, clarifications, etc. </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CS</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Commissioning</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function of Commissioning assets, generally mechanical</w:t>
            </w:r>
            <w:r>
              <w:rPr>
                <w:rFonts w:ascii="Calibri" w:hAnsi="Calibri" w:cs="Calibri"/>
                <w:color w:val="333333"/>
                <w:szCs w:val="22"/>
                <w:lang w:val="en-GB"/>
              </w:rPr>
              <w:t xml:space="preserve"> or electrical but also associated with charging of new network infrastructure. </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DE</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Design (general or non-discipline specific)</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design documentation which incorporates multiple disciplines of engineering or which is general / non-discipline specific. </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EE</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Electrical</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discipline of Electrical engineering incl. design specification</w:t>
            </w:r>
            <w:r>
              <w:rPr>
                <w:rFonts w:ascii="Calibri" w:hAnsi="Calibri" w:cs="Calibri"/>
                <w:color w:val="333333"/>
                <w:szCs w:val="22"/>
                <w:lang w:val="en-GB"/>
              </w:rPr>
              <w:t>s, calculations, reports, Terms Of Reference, clarifications,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ES</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Estimating</w:t>
            </w:r>
            <w:r>
              <w:rPr>
                <w:rFonts w:ascii="Calibri" w:hAnsi="Calibri" w:cs="Calibri"/>
                <w:color w:val="333333"/>
                <w:szCs w:val="22"/>
                <w:lang w:val="en-GB"/>
              </w:rPr>
              <w:t xml:space="preserve"> &amp; Cost Control</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processes of cost estimation and cost control incl. Estimates, Cost Sheets</w:t>
            </w:r>
            <w:r>
              <w:rPr>
                <w:rFonts w:ascii="Calibri" w:hAnsi="Calibri" w:cs="Calibri"/>
                <w:color w:val="333333"/>
                <w:szCs w:val="22"/>
                <w:lang w:val="en-GB"/>
              </w:rPr>
              <w:t>, Target Cost Estimates,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EV</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Environment</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w:t>
            </w:r>
            <w:r>
              <w:rPr>
                <w:rFonts w:ascii="Calibri" w:hAnsi="Calibri" w:cs="Calibri"/>
                <w:color w:val="333333"/>
                <w:szCs w:val="22"/>
                <w:lang w:val="en-GB"/>
              </w:rPr>
              <w:t xml:space="preserve">discipline of </w:t>
            </w:r>
            <w:r>
              <w:rPr>
                <w:rFonts w:ascii="Calibri" w:hAnsi="Calibri" w:cs="Calibri"/>
                <w:color w:val="333333"/>
                <w:szCs w:val="22"/>
                <w:lang w:val="en-GB"/>
              </w:rPr>
              <w:t>environmental management</w:t>
            </w:r>
            <w:r>
              <w:rPr>
                <w:rFonts w:ascii="Calibri" w:hAnsi="Calibri" w:cs="Calibri"/>
                <w:color w:val="333333"/>
                <w:szCs w:val="22"/>
                <w:lang w:val="en-GB"/>
              </w:rPr>
              <w:t xml:space="preserve"> incl. environmental approvals, environmental plans, environmental assessments, etc. </w:t>
            </w:r>
            <w:r>
              <w:rPr>
                <w:rFonts w:ascii="Calibri" w:hAnsi="Calibri" w:cs="Calibri"/>
                <w:color w:val="333333"/>
                <w:szCs w:val="22"/>
                <w:lang w:val="en-GB"/>
              </w:rPr>
              <w:t xml:space="preserve"> </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EX</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External Affairs &amp; Communities</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community engagement function of a pro</w:t>
            </w:r>
            <w:r>
              <w:rPr>
                <w:rFonts w:ascii="Calibri" w:hAnsi="Calibri" w:cs="Calibri"/>
                <w:color w:val="333333"/>
                <w:szCs w:val="22"/>
                <w:lang w:val="en-GB"/>
              </w:rPr>
              <w:t>ject incl. Community engagement plans, communications plans,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GV</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Governance &amp; Approvals</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project approvals and governance committees or approval delegates. this will include minutes, agendas and actions arising from meetings of</w:t>
            </w:r>
            <w:r>
              <w:rPr>
                <w:rFonts w:ascii="Calibri" w:hAnsi="Calibri" w:cs="Calibri"/>
                <w:color w:val="333333"/>
                <w:szCs w:val="22"/>
                <w:lang w:val="en-GB"/>
              </w:rPr>
              <w:t xml:space="preserve"> project or technical approval groups. </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HS</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Health &amp; Safety</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health and safety functions of a project incl. Health and Safety Plan, Safety Incident Reports,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IT</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Information Services &amp; Technology (IS&amp;T)</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delivery of required software and hardware associated with </w:t>
            </w:r>
            <w:r>
              <w:rPr>
                <w:rFonts w:ascii="Calibri" w:hAnsi="Calibri" w:cs="Calibri"/>
                <w:color w:val="333333"/>
                <w:szCs w:val="22"/>
                <w:lang w:val="en-GB"/>
              </w:rPr>
              <w:t>a given asset. May incl. software requirements, Know Your Application, Configuration Guide, Business Rules,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ME</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Mechanical</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discipline of Mechanical engineering incl. design specifications, calculations, reports, Terms Of Reference, clarifications,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OM</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Operations &amp; Maintenance</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operation and maintenance functions ass</w:t>
            </w:r>
            <w:r>
              <w:rPr>
                <w:rFonts w:ascii="Calibri" w:hAnsi="Calibri" w:cs="Calibri"/>
                <w:color w:val="333333"/>
                <w:szCs w:val="22"/>
                <w:lang w:val="en-GB"/>
              </w:rPr>
              <w:t>ociated with an asset. May include Operations &amp; Maintenance Manuals, Operating philosophies, Maintenance Schedules,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PC</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Project Controls</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project controls for the delivery of the asset. Includes Project Schedule, Project ea</w:t>
            </w:r>
            <w:r>
              <w:rPr>
                <w:rFonts w:ascii="Calibri" w:hAnsi="Calibri" w:cs="Calibri"/>
                <w:color w:val="333333"/>
                <w:szCs w:val="22"/>
                <w:lang w:val="en-GB"/>
              </w:rPr>
              <w:t>rned value reporting,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lastRenderedPageBreak/>
              <w:t>PM</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Project Management</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Project Management for the delivery of an asset. Includes the Project Management Plan, Scope control documentation (e.g. project changes),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PR</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 xml:space="preserve">Procurement </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w:t>
            </w:r>
            <w:r>
              <w:rPr>
                <w:rFonts w:ascii="Calibri" w:hAnsi="Calibri" w:cs="Calibri"/>
                <w:color w:val="333333"/>
                <w:szCs w:val="22"/>
                <w:lang w:val="en-GB"/>
              </w:rPr>
              <w:t>lated to the procurement of the asset or associated plant and equipment. Includes Purchase Orders, Quotes, Tender documentation,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QA</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Quality Assurance</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Quality assurance functions of delivery of an asset. Includes: </w:t>
            </w:r>
            <w:r>
              <w:rPr>
                <w:rFonts w:ascii="Calibri" w:hAnsi="Calibri" w:cs="Calibri"/>
                <w:color w:val="333333"/>
                <w:szCs w:val="22"/>
                <w:lang w:val="en-GB"/>
              </w:rPr>
              <w:t>Quality Management Plan, site audit reports, corrective and preventative actions,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QP</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Process</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discipline of Process engineering incl. design specifications, calculations, reports, Terms Of Reference, clarifications,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RM</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Risk Management</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the risk management functions of delivering and operating the asset. This includes any Risk Management Plans, Risk Registers, etc.</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SS</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Structural</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related to the discipline of Structural engineering </w:t>
            </w:r>
            <w:r>
              <w:rPr>
                <w:rFonts w:ascii="Calibri" w:hAnsi="Calibri" w:cs="Calibri"/>
                <w:color w:val="333333"/>
                <w:szCs w:val="22"/>
                <w:lang w:val="en-GB"/>
              </w:rPr>
              <w:t>incl. design specifications, calculations, reports, Terms Of Reference, clarifications, etc.</w:t>
            </w:r>
          </w:p>
        </w:tc>
      </w:tr>
      <w:tr w:rsidR="00B76488" w:rsidTr="00B76488">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TR</w:t>
            </w:r>
          </w:p>
        </w:tc>
        <w:tc>
          <w:tcPr>
            <w:tcW w:w="1124"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Training</w:t>
            </w:r>
          </w:p>
        </w:tc>
        <w:tc>
          <w:tcPr>
            <w:tcW w:w="3441" w:type="pct"/>
          </w:tcPr>
          <w:p w:rsidR="00D1465E" w:rsidRPr="007521D3" w:rsidRDefault="00545445" w:rsidP="00A03656">
            <w:pPr>
              <w:spacing w:line="240" w:lineRule="atLeast"/>
              <w:ind w:right="62"/>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Documentation related to training o</w:t>
            </w:r>
            <w:r>
              <w:rPr>
                <w:rFonts w:ascii="Calibri" w:hAnsi="Calibri" w:cs="Calibri"/>
                <w:color w:val="333333"/>
                <w:szCs w:val="22"/>
                <w:lang w:val="en-GB"/>
              </w:rPr>
              <w:t xml:space="preserve">n the operation or maintenance of an asset. </w:t>
            </w:r>
          </w:p>
        </w:tc>
      </w:tr>
      <w:tr w:rsidR="00B76488" w:rsidTr="00B76488">
        <w:trPr>
          <w:cantSplit/>
          <w:trHeight w:val="255"/>
          <w:jc w:val="center"/>
        </w:trPr>
        <w:tc>
          <w:tcPr>
            <w:cnfStyle w:val="001000000000" w:firstRow="0" w:lastRow="0" w:firstColumn="1" w:lastColumn="0" w:oddVBand="0" w:evenVBand="0" w:oddHBand="0" w:evenHBand="0" w:firstRowFirstColumn="0" w:firstRowLastColumn="0" w:lastRowFirstColumn="0" w:lastRowLastColumn="0"/>
            <w:tcW w:w="435" w:type="pct"/>
          </w:tcPr>
          <w:p w:rsidR="00D1465E" w:rsidRPr="007521D3" w:rsidRDefault="00545445" w:rsidP="00A03656">
            <w:pPr>
              <w:spacing w:line="240" w:lineRule="atLeast"/>
              <w:ind w:right="62"/>
              <w:jc w:val="left"/>
              <w:rPr>
                <w:rFonts w:ascii="Calibri" w:hAnsi="Calibri" w:cs="Calibri"/>
                <w:color w:val="333333"/>
                <w:szCs w:val="22"/>
                <w:lang w:val="en-GB"/>
              </w:rPr>
            </w:pPr>
            <w:r w:rsidRPr="007521D3">
              <w:rPr>
                <w:rFonts w:ascii="Calibri" w:hAnsi="Calibri" w:cs="Calibri"/>
                <w:color w:val="333333"/>
                <w:szCs w:val="22"/>
                <w:lang w:val="en-GB"/>
              </w:rPr>
              <w:t>VN</w:t>
            </w:r>
          </w:p>
        </w:tc>
        <w:tc>
          <w:tcPr>
            <w:tcW w:w="1124"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sidRPr="007521D3">
              <w:rPr>
                <w:rFonts w:ascii="Calibri" w:hAnsi="Calibri" w:cs="Calibri"/>
                <w:color w:val="333333"/>
                <w:szCs w:val="22"/>
                <w:lang w:val="en-GB"/>
              </w:rPr>
              <w:t>Vendor</w:t>
            </w:r>
          </w:p>
        </w:tc>
        <w:tc>
          <w:tcPr>
            <w:tcW w:w="3441" w:type="pct"/>
          </w:tcPr>
          <w:p w:rsidR="00D1465E" w:rsidRPr="007521D3" w:rsidRDefault="00545445" w:rsidP="00A03656">
            <w:pPr>
              <w:spacing w:line="240" w:lineRule="atLeast"/>
              <w:ind w:right="62"/>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Cs w:val="22"/>
                <w:lang w:val="en-GB"/>
              </w:rPr>
            </w:pPr>
            <w:r>
              <w:rPr>
                <w:rFonts w:ascii="Calibri" w:hAnsi="Calibri" w:cs="Calibri"/>
                <w:color w:val="333333"/>
                <w:szCs w:val="22"/>
                <w:lang w:val="en-GB"/>
              </w:rPr>
              <w:t xml:space="preserve">Documentation delivered from original equipment </w:t>
            </w:r>
            <w:r>
              <w:rPr>
                <w:rFonts w:ascii="Calibri" w:hAnsi="Calibri" w:cs="Calibri"/>
                <w:color w:val="333333"/>
                <w:szCs w:val="22"/>
                <w:lang w:val="en-GB"/>
              </w:rPr>
              <w:t>manufacturers or vendors. Includes data sheets, technical brochures, parts lists, etc.</w:t>
            </w:r>
          </w:p>
        </w:tc>
      </w:tr>
    </w:tbl>
    <w:p w:rsidR="009B4889" w:rsidRPr="009B4889" w:rsidRDefault="00545445" w:rsidP="009B4889">
      <w:pPr>
        <w:rPr>
          <w:rFonts w:cstheme="minorHAnsi"/>
          <w:lang w:eastAsia="en-US"/>
        </w:rPr>
      </w:pPr>
    </w:p>
    <w:p w:rsidR="009B4889" w:rsidRDefault="00545445">
      <w:pPr>
        <w:jc w:val="left"/>
        <w:rPr>
          <w:rFonts w:ascii="Calibri" w:hAnsi="Calibri"/>
          <w:b/>
          <w:color w:val="919195"/>
          <w:sz w:val="28"/>
          <w:lang w:eastAsia="en-US"/>
        </w:rPr>
      </w:pPr>
      <w:r>
        <w:br w:type="page"/>
      </w:r>
    </w:p>
    <w:p w:rsidR="00BC7B6E" w:rsidRDefault="00545445" w:rsidP="00BC7B6E">
      <w:pPr>
        <w:pStyle w:val="Heading2"/>
      </w:pPr>
      <w:bookmarkStart w:id="107" w:name="_Toc256000026"/>
      <w:bookmarkStart w:id="108" w:name="_Toc28869204"/>
      <w:bookmarkStart w:id="109" w:name="_Toc35248719"/>
      <w:r w:rsidRPr="00020315">
        <w:lastRenderedPageBreak/>
        <w:t>Document Type Identifiers</w:t>
      </w:r>
      <w:bookmarkEnd w:id="107"/>
      <w:bookmarkEnd w:id="108"/>
      <w:bookmarkEnd w:id="109"/>
    </w:p>
    <w:p w:rsidR="00BC7B6E" w:rsidRPr="00BC7B6E" w:rsidRDefault="00545445" w:rsidP="00BC7B6E">
      <w:pPr>
        <w:rPr>
          <w:rFonts w:cstheme="minorHAnsi"/>
          <w:i/>
          <w:lang w:eastAsia="en-US"/>
        </w:rPr>
      </w:pPr>
      <w:r w:rsidRPr="00BC7B6E">
        <w:rPr>
          <w:rFonts w:cstheme="minorHAnsi"/>
          <w:i/>
          <w:lang w:eastAsia="en-US"/>
        </w:rPr>
        <w:t xml:space="preserve">Note: drawings do not have a Document Type Identifier because they are numbered and managed in the RedEye system in accordance with PRO307 </w:t>
      </w:r>
      <w:r w:rsidRPr="00BC7B6E">
        <w:rPr>
          <w:rFonts w:cstheme="minorHAnsi"/>
          <w:i/>
          <w:lang w:eastAsia="en-US"/>
        </w:rPr>
        <w:t>Drafting and Drawing Management Guidelines for Capital Project Delivery</w:t>
      </w:r>
    </w:p>
    <w:tbl>
      <w:tblPr>
        <w:tblStyle w:val="MediumShading1-Accent31"/>
        <w:tblW w:w="8647" w:type="dxa"/>
        <w:tblInd w:w="108" w:type="dxa"/>
        <w:tblLook w:val="04A0" w:firstRow="1" w:lastRow="0" w:firstColumn="1" w:lastColumn="0" w:noHBand="0" w:noVBand="1"/>
      </w:tblPr>
      <w:tblGrid>
        <w:gridCol w:w="1542"/>
        <w:gridCol w:w="7105"/>
      </w:tblGrid>
      <w:tr w:rsidR="00B76488" w:rsidTr="00B764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2" w:type="dxa"/>
            <w:shd w:val="clear" w:color="auto" w:fill="79B539"/>
            <w:vAlign w:val="bottom"/>
          </w:tcPr>
          <w:p w:rsidR="00136E87" w:rsidRPr="00B76570" w:rsidRDefault="00545445" w:rsidP="00B76570">
            <w:r w:rsidRPr="00B76570">
              <w:rPr>
                <w:rFonts w:ascii="Calibri" w:hAnsi="Calibri" w:cs="Calibri"/>
                <w:szCs w:val="22"/>
              </w:rPr>
              <w:t>Code</w:t>
            </w:r>
          </w:p>
        </w:tc>
        <w:tc>
          <w:tcPr>
            <w:tcW w:w="7105" w:type="dxa"/>
            <w:shd w:val="clear" w:color="auto" w:fill="79B539"/>
            <w:vAlign w:val="bottom"/>
          </w:tcPr>
          <w:p w:rsidR="00136E87" w:rsidRPr="00B76570" w:rsidRDefault="00545445" w:rsidP="00B76570">
            <w:pPr>
              <w:cnfStyle w:val="100000000000" w:firstRow="1" w:lastRow="0" w:firstColumn="0" w:lastColumn="0" w:oddVBand="0" w:evenVBand="0" w:oddHBand="0" w:evenHBand="0" w:firstRowFirstColumn="0" w:firstRowLastColumn="0" w:lastRowFirstColumn="0" w:lastRowLastColumn="0"/>
            </w:pPr>
            <w:r w:rsidRPr="00B76570">
              <w:rPr>
                <w:rFonts w:ascii="Calibri" w:hAnsi="Calibri" w:cs="Calibri"/>
                <w:szCs w:val="22"/>
              </w:rPr>
              <w:t>Type of Document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AGN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Agenda</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APR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Approval</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ASS</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Assessment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BOD</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Basis of Design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BKG</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Bank Guarantee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BGT</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Budget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CAL</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Calculation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CER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Certificates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CHN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Change Notice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CMS</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Construction Method Statement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CAR</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Corrective Action Request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CKL</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Checklist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CMA</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Commitment Authorisations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CTN</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Contract Notice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CON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Contract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CHT</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Charts/Maps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DSC</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Design Criteria</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DFN</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Defect Notification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DSH</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Data Sheet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EML</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Email</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EST</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Estimate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FCS</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Forecast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FRM</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Form</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GDL</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Guideline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HOD</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Handover Dossier</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ITC</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 xml:space="preserve">Instruction to </w:t>
            </w:r>
            <w:r>
              <w:rPr>
                <w:rFonts w:ascii="Calibri" w:hAnsi="Calibri" w:cs="Calibri"/>
                <w:color w:val="000000"/>
                <w:szCs w:val="22"/>
                <w:lang w:val="en-GB"/>
              </w:rPr>
              <w:t>Contractor/Delivery Partner/Service Provider</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INS</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Insurance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ITP</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Inspection and Test Plan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IFS</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Information Sheets / Fact Sheet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IVN</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Invoice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JHA</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Job Hazard Analysis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LGL</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 xml:space="preserve">Legal </w:t>
            </w:r>
            <w:r>
              <w:rPr>
                <w:rFonts w:ascii="Calibri" w:hAnsi="Calibri" w:cs="Calibri"/>
                <w:color w:val="000000"/>
                <w:szCs w:val="22"/>
                <w:lang w:val="en-GB"/>
              </w:rPr>
              <w:t>Document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LST</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List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LTR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Letter</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MAN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Manual</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MDR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Manufacturer Data Report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MEM</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Memo</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MOM</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Meeting Minutes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MTO</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Material Take-off</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MTX</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Matrix</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NCR</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Non-Conformance Report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NTC</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Notice / Notification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lastRenderedPageBreak/>
              <w:t>OMM</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Operating and Maintenance Manual</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PER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 xml:space="preserve">Permits &amp; </w:t>
            </w:r>
            <w:r>
              <w:rPr>
                <w:rFonts w:ascii="Calibri" w:hAnsi="Calibri" w:cs="Calibri"/>
                <w:color w:val="000000"/>
                <w:szCs w:val="22"/>
                <w:lang w:val="en-GB"/>
              </w:rPr>
              <w:t>Approvals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PMC</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Payment Claim</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PRQ</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Pre-Qualification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PFD</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Process Flow Diagram / Chart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PCR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Project Change Request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PHO</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Photo</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PLN</w:t>
            </w:r>
          </w:p>
        </w:tc>
        <w:tc>
          <w:tcPr>
            <w:tcW w:w="7105" w:type="dxa"/>
            <w:vAlign w:val="bottom"/>
          </w:tcPr>
          <w:p w:rsidR="00136E87" w:rsidRDefault="00545445" w:rsidP="00862AAD">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Plan (</w:t>
            </w:r>
            <w:r>
              <w:rPr>
                <w:rFonts w:ascii="Calibri" w:hAnsi="Calibri" w:cs="Calibri"/>
                <w:color w:val="000000"/>
                <w:szCs w:val="22"/>
                <w:lang w:val="en-GB"/>
              </w:rPr>
              <w:t xml:space="preserve">Note: these are </w:t>
            </w:r>
            <w:r>
              <w:rPr>
                <w:rFonts w:ascii="Calibri" w:hAnsi="Calibri" w:cs="Calibri"/>
                <w:color w:val="000000"/>
                <w:szCs w:val="22"/>
                <w:lang w:val="en-GB"/>
              </w:rPr>
              <w:t>not drawings, this is used for Management Plans)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PCO</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Purchase Order</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2327B">
            <w:r>
              <w:rPr>
                <w:rFonts w:ascii="Calibri" w:hAnsi="Calibri" w:cs="Calibri"/>
                <w:color w:val="000000"/>
                <w:szCs w:val="22"/>
                <w:lang w:val="en-GB"/>
              </w:rPr>
              <w:t>POL</w:t>
            </w:r>
          </w:p>
        </w:tc>
        <w:tc>
          <w:tcPr>
            <w:tcW w:w="7105" w:type="dxa"/>
            <w:vAlign w:val="bottom"/>
          </w:tcPr>
          <w:p w:rsidR="00136E87" w:rsidRDefault="00545445" w:rsidP="00B2327B">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Policy</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PPL</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Proposal</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PRO</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Procedure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PRS</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Presentation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QDT</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Quality Data</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QTE</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Quote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RFC</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Recommendation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REF</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Reference Document</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REP</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Report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REG</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Register</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2327B">
            <w:pPr>
              <w:rPr>
                <w:rFonts w:ascii="Calibri" w:hAnsi="Calibri" w:cs="Calibri"/>
                <w:color w:val="000000"/>
                <w:szCs w:val="22"/>
                <w:lang w:val="en-GB"/>
              </w:rPr>
            </w:pPr>
            <w:r>
              <w:rPr>
                <w:rFonts w:ascii="Calibri" w:hAnsi="Calibri" w:cs="Calibri"/>
                <w:color w:val="000000"/>
                <w:szCs w:val="22"/>
                <w:lang w:val="en-GB"/>
              </w:rPr>
              <w:t>REQ</w:t>
            </w:r>
          </w:p>
        </w:tc>
        <w:tc>
          <w:tcPr>
            <w:tcW w:w="7105" w:type="dxa"/>
            <w:vAlign w:val="bottom"/>
          </w:tcPr>
          <w:p w:rsidR="00136E87" w:rsidRDefault="00545445" w:rsidP="00B2327B">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Request (for Quote, Tender, Proposal, Approval, Variation, etc.)</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RFI</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Request for Information</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RSK</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Risk Assessment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SCH</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Schedule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SCP</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Scope Change Proposal</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SHP</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Shop Drawing</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SKT</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Sketch</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SPN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Supplementary Notes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SPC</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Specification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STD</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Standard</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SUR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Survey</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SOW</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Scope of Work</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TCS</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Terms &amp; Conditions</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TEN</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Tender</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TEM</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Template</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TCQ</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Technical Queries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TCR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 xml:space="preserve">Tender </w:t>
            </w:r>
            <w:r>
              <w:rPr>
                <w:rFonts w:ascii="Calibri" w:hAnsi="Calibri" w:cs="Calibri"/>
                <w:color w:val="000000"/>
                <w:szCs w:val="22"/>
                <w:lang w:val="en-GB"/>
              </w:rPr>
              <w:t>Clarification Request</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TOR</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Terms of Reference</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TRN</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Transmittal</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TST</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Test Results</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VAR</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Variation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pPr>
              <w:rPr>
                <w:rFonts w:ascii="Calibri" w:hAnsi="Calibri" w:cs="Calibri"/>
                <w:color w:val="000000"/>
                <w:szCs w:val="22"/>
                <w:lang w:val="en-GB"/>
              </w:rPr>
            </w:pPr>
            <w:r>
              <w:rPr>
                <w:rFonts w:ascii="Calibri" w:hAnsi="Calibri" w:cs="Calibri"/>
                <w:color w:val="000000"/>
                <w:szCs w:val="22"/>
                <w:lang w:val="en-GB"/>
              </w:rPr>
              <w:t>VID</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en-GB"/>
              </w:rPr>
            </w:pPr>
            <w:r>
              <w:rPr>
                <w:rFonts w:ascii="Calibri" w:hAnsi="Calibri" w:cs="Calibri"/>
                <w:color w:val="000000"/>
                <w:szCs w:val="22"/>
                <w:lang w:val="en-GB"/>
              </w:rPr>
              <w:t>Video</w:t>
            </w:r>
          </w:p>
        </w:tc>
      </w:tr>
      <w:tr w:rsidR="00B76488" w:rsidTr="00B76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WIN</w:t>
            </w:r>
          </w:p>
        </w:tc>
        <w:tc>
          <w:tcPr>
            <w:tcW w:w="7105" w:type="dxa"/>
            <w:vAlign w:val="bottom"/>
          </w:tcPr>
          <w:p w:rsidR="00136E87" w:rsidRDefault="00545445" w:rsidP="00B76570">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szCs w:val="22"/>
                <w:lang w:val="en-GB"/>
              </w:rPr>
              <w:t>Work Instruction</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Align w:val="bottom"/>
          </w:tcPr>
          <w:p w:rsidR="00136E87" w:rsidRDefault="00545445" w:rsidP="00B76570">
            <w:r>
              <w:rPr>
                <w:rFonts w:ascii="Calibri" w:hAnsi="Calibri" w:cs="Calibri"/>
                <w:color w:val="000000"/>
                <w:szCs w:val="22"/>
                <w:lang w:val="en-GB"/>
              </w:rPr>
              <w:t>WKO</w:t>
            </w:r>
          </w:p>
        </w:tc>
        <w:tc>
          <w:tcPr>
            <w:tcW w:w="7105" w:type="dxa"/>
            <w:vAlign w:val="bottom"/>
          </w:tcPr>
          <w:p w:rsidR="00136E87" w:rsidRDefault="00545445" w:rsidP="00B7657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lang w:val="en-GB"/>
              </w:rPr>
              <w:t>Work Order</w:t>
            </w:r>
          </w:p>
        </w:tc>
      </w:tr>
    </w:tbl>
    <w:p w:rsidR="00BD2C1A" w:rsidRDefault="00545445">
      <w:pPr>
        <w:jc w:val="left"/>
      </w:pPr>
      <w:r>
        <w:br w:type="page"/>
      </w:r>
    </w:p>
    <w:p w:rsidR="00D61549" w:rsidRDefault="00545445" w:rsidP="00D61549">
      <w:pPr>
        <w:pStyle w:val="Heading1"/>
      </w:pPr>
      <w:bookmarkStart w:id="110" w:name="_Toc256000027"/>
      <w:bookmarkStart w:id="111" w:name="_Toc33090798"/>
      <w:bookmarkStart w:id="112" w:name="_Toc28869205"/>
      <w:bookmarkStart w:id="113" w:name="_Toc35248720"/>
      <w:r>
        <w:lastRenderedPageBreak/>
        <w:t>Managing Documents on Parallel Works</w:t>
      </w:r>
      <w:bookmarkEnd w:id="110"/>
      <w:bookmarkEnd w:id="111"/>
    </w:p>
    <w:p w:rsidR="00D61549" w:rsidRDefault="00545445" w:rsidP="00D61549">
      <w:pPr>
        <w:rPr>
          <w:lang w:eastAsia="en-US"/>
        </w:rPr>
      </w:pPr>
      <w:r>
        <w:rPr>
          <w:lang w:eastAsia="en-US"/>
        </w:rPr>
        <w:t>Where works are being undertaken on a site/asset by multiple groups (internal, external, contracted) simultaneously, a single Principal must be appointed and is required to manage the development and dissemination of documentation. Whether this is Urban Ut</w:t>
      </w:r>
      <w:r>
        <w:rPr>
          <w:lang w:eastAsia="en-US"/>
        </w:rPr>
        <w:t xml:space="preserve">ilities, or a contracting partner is the discretion of the project manager. </w:t>
      </w:r>
    </w:p>
    <w:p w:rsidR="00D61549" w:rsidRDefault="00545445" w:rsidP="00D61549">
      <w:pPr>
        <w:rPr>
          <w:lang w:eastAsia="en-US"/>
        </w:rPr>
      </w:pPr>
    </w:p>
    <w:p w:rsidR="00D61549" w:rsidRDefault="00545445" w:rsidP="00D61549">
      <w:pPr>
        <w:rPr>
          <w:lang w:eastAsia="en-US"/>
        </w:rPr>
      </w:pPr>
      <w:r>
        <w:rPr>
          <w:lang w:eastAsia="en-US"/>
        </w:rPr>
        <w:t>If no one is appointed, this responsibility defaults to the Urban Utilities Project Manager.</w:t>
      </w:r>
    </w:p>
    <w:p w:rsidR="00D61549" w:rsidRDefault="00545445" w:rsidP="00D61549">
      <w:pPr>
        <w:pStyle w:val="Heading1"/>
      </w:pPr>
      <w:bookmarkStart w:id="114" w:name="_Toc256000028"/>
      <w:bookmarkStart w:id="115" w:name="_Toc33090799"/>
      <w:r>
        <w:t>Modifying Existing</w:t>
      </w:r>
      <w:bookmarkEnd w:id="114"/>
      <w:bookmarkEnd w:id="115"/>
    </w:p>
    <w:p w:rsidR="00D61549" w:rsidRDefault="00545445" w:rsidP="00D61549">
      <w:pPr>
        <w:rPr>
          <w:lang w:eastAsia="en-US"/>
        </w:rPr>
      </w:pPr>
      <w:r>
        <w:rPr>
          <w:lang w:eastAsia="en-US"/>
        </w:rPr>
        <w:t>At times, existing documents will require modifications to reflect</w:t>
      </w:r>
      <w:r>
        <w:rPr>
          <w:lang w:eastAsia="en-US"/>
        </w:rPr>
        <w:t xml:space="preserve"> the current asset’s data. When modifying existing document numbers, the drafter shall maintain the existing document number, and the revision shall reflect the next character in the sequence, i.e. D, E, F, etc, OR 12, 13, 14, etc.</w:t>
      </w:r>
    </w:p>
    <w:p w:rsidR="00D61549" w:rsidRDefault="00545445" w:rsidP="00D61549">
      <w:pPr>
        <w:rPr>
          <w:lang w:eastAsia="en-US"/>
        </w:rPr>
      </w:pPr>
    </w:p>
    <w:p w:rsidR="00D61549" w:rsidRDefault="00545445" w:rsidP="00D61549">
      <w:pPr>
        <w:rPr>
          <w:lang w:eastAsia="en-US"/>
        </w:rPr>
      </w:pPr>
      <w:r>
        <w:rPr>
          <w:lang w:eastAsia="en-US"/>
        </w:rPr>
        <w:t xml:space="preserve">If there’s a new Urban </w:t>
      </w:r>
      <w:r>
        <w:rPr>
          <w:lang w:eastAsia="en-US"/>
        </w:rPr>
        <w:t>Utilities branding or document control formatting, it shall replace the existing data, and the fields are to be updated to reflect the existing. Any unknown non-matching fields are to be confirmed with the Project Manager.</w:t>
      </w:r>
    </w:p>
    <w:p w:rsidR="00BD2C1A" w:rsidRPr="00BD2C1A" w:rsidRDefault="00545445" w:rsidP="00D61549">
      <w:pPr>
        <w:pStyle w:val="Heading1"/>
      </w:pPr>
      <w:bookmarkStart w:id="116" w:name="_Toc256000029"/>
      <w:r>
        <w:t xml:space="preserve">Document Code </w:t>
      </w:r>
      <w:r>
        <w:t>u</w:t>
      </w:r>
      <w:r>
        <w:t>p</w:t>
      </w:r>
      <w:r>
        <w:t xml:space="preserve">dates and </w:t>
      </w:r>
      <w:r>
        <w:t>TRansit</w:t>
      </w:r>
      <w:r>
        <w:t>ion</w:t>
      </w:r>
      <w:bookmarkEnd w:id="112"/>
      <w:bookmarkEnd w:id="113"/>
      <w:bookmarkEnd w:id="116"/>
    </w:p>
    <w:p w:rsidR="00D61549" w:rsidRDefault="00545445" w:rsidP="00D61549">
      <w:r>
        <w:t>Prior to Revision 4 of TMS1654, the components of the document number were different. Previous document numbers were comprised of:</w:t>
      </w:r>
    </w:p>
    <w:p w:rsidR="00D61549" w:rsidRDefault="00545445" w:rsidP="00D61549"/>
    <w:tbl>
      <w:tblPr>
        <w:tblStyle w:val="ListTable4-Accent310"/>
        <w:tblW w:w="5000" w:type="pct"/>
        <w:tblLook w:val="0420" w:firstRow="1" w:lastRow="0" w:firstColumn="0" w:lastColumn="0" w:noHBand="0" w:noVBand="1"/>
      </w:tblPr>
      <w:tblGrid>
        <w:gridCol w:w="1509"/>
        <w:gridCol w:w="472"/>
        <w:gridCol w:w="1677"/>
        <w:gridCol w:w="470"/>
        <w:gridCol w:w="1868"/>
        <w:gridCol w:w="470"/>
        <w:gridCol w:w="1837"/>
      </w:tblGrid>
      <w:tr w:rsidR="00B76488" w:rsidTr="00B76488">
        <w:trPr>
          <w:cnfStyle w:val="100000000000" w:firstRow="1" w:lastRow="0" w:firstColumn="0" w:lastColumn="0" w:oddVBand="0" w:evenVBand="0" w:oddHBand="0" w:evenHBand="0" w:firstRowFirstColumn="0" w:firstRowLastColumn="0" w:lastRowFirstColumn="0" w:lastRowLastColumn="0"/>
        </w:trPr>
        <w:tc>
          <w:tcPr>
            <w:tcW w:w="909" w:type="pct"/>
            <w:shd w:val="clear" w:color="auto" w:fill="79B539"/>
          </w:tcPr>
          <w:p w:rsidR="00D61549" w:rsidRPr="00020315" w:rsidRDefault="00545445" w:rsidP="004D34CA">
            <w:pPr>
              <w:jc w:val="left"/>
              <w:rPr>
                <w:rFonts w:cstheme="minorHAnsi"/>
              </w:rPr>
            </w:pPr>
            <w:r>
              <w:rPr>
                <w:rFonts w:cstheme="minorHAnsi"/>
              </w:rPr>
              <w:t>Location</w:t>
            </w:r>
          </w:p>
        </w:tc>
        <w:tc>
          <w:tcPr>
            <w:tcW w:w="284" w:type="pct"/>
            <w:shd w:val="clear" w:color="auto" w:fill="79B539"/>
          </w:tcPr>
          <w:p w:rsidR="00D61549" w:rsidRPr="00020315" w:rsidRDefault="00545445" w:rsidP="004D34CA">
            <w:pPr>
              <w:jc w:val="left"/>
              <w:rPr>
                <w:rFonts w:cstheme="minorHAnsi"/>
              </w:rPr>
            </w:pPr>
          </w:p>
        </w:tc>
        <w:tc>
          <w:tcPr>
            <w:tcW w:w="1010" w:type="pct"/>
            <w:shd w:val="clear" w:color="auto" w:fill="79B539"/>
          </w:tcPr>
          <w:p w:rsidR="00D61549" w:rsidRPr="00020315" w:rsidRDefault="00545445" w:rsidP="004D34CA">
            <w:pPr>
              <w:jc w:val="left"/>
              <w:rPr>
                <w:rFonts w:cstheme="minorHAnsi"/>
              </w:rPr>
            </w:pPr>
            <w:r w:rsidRPr="00020315">
              <w:rPr>
                <w:rFonts w:cstheme="minorHAnsi"/>
              </w:rPr>
              <w:t>Process/</w:t>
            </w:r>
          </w:p>
          <w:p w:rsidR="00D61549" w:rsidRPr="00020315" w:rsidRDefault="00545445" w:rsidP="004D34CA">
            <w:pPr>
              <w:jc w:val="left"/>
              <w:rPr>
                <w:rFonts w:cstheme="minorHAnsi"/>
              </w:rPr>
            </w:pPr>
            <w:r w:rsidRPr="00020315">
              <w:rPr>
                <w:rFonts w:cstheme="minorHAnsi"/>
              </w:rPr>
              <w:t>Element</w:t>
            </w:r>
          </w:p>
        </w:tc>
        <w:tc>
          <w:tcPr>
            <w:tcW w:w="283" w:type="pct"/>
            <w:shd w:val="clear" w:color="auto" w:fill="79B539"/>
          </w:tcPr>
          <w:p w:rsidR="00D61549" w:rsidRPr="00020315" w:rsidRDefault="00545445" w:rsidP="004D34CA">
            <w:pPr>
              <w:jc w:val="left"/>
              <w:rPr>
                <w:rFonts w:cstheme="minorHAnsi"/>
              </w:rPr>
            </w:pPr>
          </w:p>
        </w:tc>
        <w:tc>
          <w:tcPr>
            <w:tcW w:w="1125" w:type="pct"/>
            <w:shd w:val="clear" w:color="auto" w:fill="79B539"/>
          </w:tcPr>
          <w:p w:rsidR="00D61549" w:rsidRPr="00020315" w:rsidRDefault="00545445" w:rsidP="004D34CA">
            <w:pPr>
              <w:jc w:val="left"/>
              <w:rPr>
                <w:rFonts w:cstheme="minorHAnsi"/>
              </w:rPr>
            </w:pPr>
            <w:r>
              <w:rPr>
                <w:rFonts w:cstheme="minorHAnsi"/>
              </w:rPr>
              <w:t>SDRL Code</w:t>
            </w:r>
          </w:p>
        </w:tc>
        <w:tc>
          <w:tcPr>
            <w:tcW w:w="283" w:type="pct"/>
            <w:shd w:val="clear" w:color="auto" w:fill="79B539"/>
          </w:tcPr>
          <w:p w:rsidR="00D61549" w:rsidRPr="00020315" w:rsidRDefault="00545445" w:rsidP="004D34CA">
            <w:pPr>
              <w:jc w:val="left"/>
              <w:rPr>
                <w:rFonts w:cstheme="minorHAnsi"/>
              </w:rPr>
            </w:pPr>
          </w:p>
        </w:tc>
        <w:tc>
          <w:tcPr>
            <w:tcW w:w="1107" w:type="pct"/>
            <w:shd w:val="clear" w:color="auto" w:fill="79B539"/>
          </w:tcPr>
          <w:p w:rsidR="00D61549" w:rsidRPr="00020315" w:rsidRDefault="00545445" w:rsidP="004D34CA">
            <w:pPr>
              <w:jc w:val="left"/>
              <w:rPr>
                <w:rFonts w:cstheme="minorHAnsi"/>
              </w:rPr>
            </w:pPr>
            <w:r w:rsidRPr="00020315">
              <w:rPr>
                <w:rFonts w:cstheme="minorHAnsi"/>
              </w:rPr>
              <w:t>Sequen</w:t>
            </w:r>
            <w:r>
              <w:rPr>
                <w:rFonts w:cstheme="minorHAnsi"/>
              </w:rPr>
              <w:t xml:space="preserve">tial </w:t>
            </w:r>
            <w:r w:rsidRPr="00020315">
              <w:rPr>
                <w:rFonts w:cstheme="minorHAnsi"/>
              </w:rPr>
              <w:t>Number</w:t>
            </w:r>
          </w:p>
        </w:tc>
      </w:tr>
      <w:tr w:rsidR="00B76488" w:rsidTr="00B76488">
        <w:trPr>
          <w:cnfStyle w:val="000000100000" w:firstRow="0" w:lastRow="0" w:firstColumn="0" w:lastColumn="0" w:oddVBand="0" w:evenVBand="0" w:oddHBand="1" w:evenHBand="0" w:firstRowFirstColumn="0" w:firstRowLastColumn="0" w:lastRowFirstColumn="0" w:lastRowLastColumn="0"/>
        </w:trPr>
        <w:tc>
          <w:tcPr>
            <w:tcW w:w="909" w:type="pct"/>
          </w:tcPr>
          <w:p w:rsidR="00D61549" w:rsidRPr="00020315" w:rsidRDefault="00545445" w:rsidP="004D34CA">
            <w:pPr>
              <w:rPr>
                <w:rFonts w:cstheme="minorHAnsi"/>
              </w:rPr>
            </w:pPr>
            <w:r w:rsidRPr="00020315">
              <w:rPr>
                <w:rFonts w:cstheme="minorHAnsi"/>
              </w:rPr>
              <w:t>XXXXX</w:t>
            </w:r>
          </w:p>
        </w:tc>
        <w:tc>
          <w:tcPr>
            <w:tcW w:w="284" w:type="pct"/>
          </w:tcPr>
          <w:p w:rsidR="00D61549" w:rsidRPr="00020315" w:rsidRDefault="00545445" w:rsidP="004D34CA">
            <w:pPr>
              <w:rPr>
                <w:rFonts w:cstheme="minorHAnsi"/>
              </w:rPr>
            </w:pPr>
            <w:r w:rsidRPr="00020315">
              <w:rPr>
                <w:rFonts w:cstheme="minorHAnsi"/>
              </w:rPr>
              <w:t>-</w:t>
            </w:r>
          </w:p>
        </w:tc>
        <w:tc>
          <w:tcPr>
            <w:tcW w:w="1010" w:type="pct"/>
          </w:tcPr>
          <w:p w:rsidR="00D61549" w:rsidRPr="00020315" w:rsidRDefault="00545445" w:rsidP="004D34CA">
            <w:pPr>
              <w:rPr>
                <w:rFonts w:cstheme="minorHAnsi"/>
              </w:rPr>
            </w:pPr>
            <w:r w:rsidRPr="00020315">
              <w:rPr>
                <w:rFonts w:cstheme="minorHAnsi"/>
              </w:rPr>
              <w:t>0000</w:t>
            </w:r>
          </w:p>
        </w:tc>
        <w:tc>
          <w:tcPr>
            <w:tcW w:w="283" w:type="pct"/>
          </w:tcPr>
          <w:p w:rsidR="00D61549" w:rsidRPr="00020315" w:rsidRDefault="00545445" w:rsidP="004D34CA">
            <w:pPr>
              <w:rPr>
                <w:rFonts w:cstheme="minorHAnsi"/>
              </w:rPr>
            </w:pPr>
            <w:r w:rsidRPr="00020315">
              <w:rPr>
                <w:rFonts w:cstheme="minorHAnsi"/>
              </w:rPr>
              <w:t>-</w:t>
            </w:r>
          </w:p>
        </w:tc>
        <w:tc>
          <w:tcPr>
            <w:tcW w:w="1125" w:type="pct"/>
          </w:tcPr>
          <w:p w:rsidR="00D61549" w:rsidRPr="00020315" w:rsidRDefault="00545445" w:rsidP="004D34CA">
            <w:pPr>
              <w:rPr>
                <w:rFonts w:cstheme="minorHAnsi"/>
              </w:rPr>
            </w:pPr>
            <w:r>
              <w:rPr>
                <w:rFonts w:cstheme="minorHAnsi"/>
              </w:rPr>
              <w:t>A00</w:t>
            </w:r>
          </w:p>
        </w:tc>
        <w:tc>
          <w:tcPr>
            <w:tcW w:w="283" w:type="pct"/>
          </w:tcPr>
          <w:p w:rsidR="00D61549" w:rsidRPr="00020315" w:rsidRDefault="00545445" w:rsidP="004D34CA">
            <w:pPr>
              <w:rPr>
                <w:rFonts w:cstheme="minorHAnsi"/>
              </w:rPr>
            </w:pPr>
            <w:r w:rsidRPr="00020315">
              <w:rPr>
                <w:rFonts w:cstheme="minorHAnsi"/>
              </w:rPr>
              <w:t>-</w:t>
            </w:r>
          </w:p>
        </w:tc>
        <w:tc>
          <w:tcPr>
            <w:tcW w:w="1107" w:type="pct"/>
          </w:tcPr>
          <w:p w:rsidR="00D61549" w:rsidRPr="00020315" w:rsidRDefault="00545445" w:rsidP="004D34CA">
            <w:pPr>
              <w:rPr>
                <w:rFonts w:cstheme="minorHAnsi"/>
              </w:rPr>
            </w:pPr>
            <w:r w:rsidRPr="00020315">
              <w:rPr>
                <w:rFonts w:cstheme="minorHAnsi"/>
              </w:rPr>
              <w:t>00001</w:t>
            </w:r>
          </w:p>
        </w:tc>
      </w:tr>
    </w:tbl>
    <w:p w:rsidR="00D61549" w:rsidRDefault="00545445" w:rsidP="00D61549"/>
    <w:p w:rsidR="00D61549" w:rsidRDefault="00545445" w:rsidP="00D61549">
      <w:r>
        <w:t xml:space="preserve">From 16 March 2020 all new Project Documents initiated will utilise the current coding available from Revision 4 onwards. </w:t>
      </w:r>
    </w:p>
    <w:p w:rsidR="00D61549" w:rsidRDefault="00545445" w:rsidP="00D61549"/>
    <w:p w:rsidR="00D61549" w:rsidRDefault="00545445" w:rsidP="00D61549">
      <w:r>
        <w:t xml:space="preserve">Documents with existing numbering from the previous system will retain that numbering through development and to finalisation. </w:t>
      </w:r>
    </w:p>
    <w:p w:rsidR="00D61549" w:rsidRDefault="00545445" w:rsidP="00D61549">
      <w:pPr>
        <w:rPr>
          <w:i/>
        </w:rPr>
      </w:pPr>
    </w:p>
    <w:p w:rsidR="00D61549" w:rsidRPr="005C1D2D" w:rsidRDefault="00545445" w:rsidP="00D61549">
      <w:pPr>
        <w:rPr>
          <w:i/>
        </w:rPr>
      </w:pPr>
      <w:r w:rsidRPr="005C1D2D">
        <w:rPr>
          <w:i/>
        </w:rPr>
        <w:t>Not</w:t>
      </w:r>
      <w:r w:rsidRPr="005C1D2D">
        <w:rPr>
          <w:i/>
        </w:rPr>
        <w:t xml:space="preserve">e: The new Document Number and Title requirements preserve the SDRL Coding in the Title rather than the Document Number. </w:t>
      </w:r>
      <w:r>
        <w:rPr>
          <w:i/>
        </w:rPr>
        <w:t xml:space="preserve">This maintains searchability on this attribute. </w:t>
      </w:r>
    </w:p>
    <w:p w:rsidR="002E3403" w:rsidRPr="005C1D2D" w:rsidRDefault="00545445" w:rsidP="00D61549">
      <w:pPr>
        <w:rPr>
          <w:i/>
        </w:rPr>
      </w:pPr>
    </w:p>
    <w:sectPr w:rsidR="002E3403" w:rsidRPr="005C1D2D" w:rsidSect="00B65A4A">
      <w:headerReference w:type="even" r:id="rId12"/>
      <w:headerReference w:type="default" r:id="rId13"/>
      <w:footerReference w:type="even" r:id="rId14"/>
      <w:footerReference w:type="default" r:id="rId15"/>
      <w:headerReference w:type="first" r:id="rId16"/>
      <w:footerReference w:type="first" r:id="rId17"/>
      <w:pgSz w:w="11907" w:h="16839" w:code="9"/>
      <w:pgMar w:top="1797" w:right="1797" w:bottom="1440" w:left="1797" w:header="709"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45" w:rsidRDefault="00545445">
      <w:r>
        <w:separator/>
      </w:r>
    </w:p>
  </w:endnote>
  <w:endnote w:type="continuationSeparator" w:id="0">
    <w:p w:rsidR="00545445" w:rsidRDefault="005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CA" w:rsidRDefault="00545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01" w:type="pct"/>
      <w:jc w:val="center"/>
      <w:tblBorders>
        <w:top w:val="single" w:sz="4" w:space="0" w:color="auto"/>
      </w:tblBorders>
      <w:tblLayout w:type="fixed"/>
      <w:tblCellMar>
        <w:top w:w="28" w:type="dxa"/>
        <w:bottom w:w="28" w:type="dxa"/>
      </w:tblCellMar>
      <w:tblLook w:val="01E0" w:firstRow="1" w:lastRow="1" w:firstColumn="1" w:lastColumn="1" w:noHBand="0" w:noVBand="0"/>
    </w:tblPr>
    <w:tblGrid>
      <w:gridCol w:w="1276"/>
      <w:gridCol w:w="851"/>
      <w:gridCol w:w="1648"/>
      <w:gridCol w:w="562"/>
      <w:gridCol w:w="1548"/>
      <w:gridCol w:w="1648"/>
      <w:gridCol w:w="1613"/>
    </w:tblGrid>
    <w:tr w:rsidR="00B76488" w:rsidTr="007B5F5A">
      <w:trPr>
        <w:jc w:val="center"/>
      </w:trPr>
      <w:tc>
        <w:tcPr>
          <w:tcW w:w="698" w:type="pct"/>
          <w:vAlign w:val="center"/>
          <w:hideMark/>
        </w:tcPr>
        <w:p w:rsidR="004D34CA" w:rsidRPr="00886E6E" w:rsidRDefault="00545445" w:rsidP="005D23E3">
          <w:pPr>
            <w:tabs>
              <w:tab w:val="left" w:pos="720"/>
              <w:tab w:val="center" w:pos="4153"/>
              <w:tab w:val="right" w:pos="8306"/>
            </w:tabs>
            <w:ind w:left="-15"/>
            <w:rPr>
              <w:rFonts w:ascii="Calibri" w:hAnsi="Calibri"/>
              <w:b/>
              <w:sz w:val="16"/>
              <w:szCs w:val="20"/>
            </w:rPr>
          </w:pPr>
          <w:r>
            <w:rPr>
              <w:rFonts w:ascii="Calibri" w:hAnsi="Calibri"/>
              <w:b/>
              <w:sz w:val="16"/>
              <w:szCs w:val="20"/>
            </w:rPr>
            <w:t>Q-Pulse Doc ID</w:t>
          </w:r>
          <w:r>
            <w:rPr>
              <w:rFonts w:ascii="Calibri" w:hAnsi="Calibri"/>
              <w:b/>
              <w:sz w:val="16"/>
              <w:szCs w:val="20"/>
            </w:rPr>
            <w:t>:</w:t>
          </w:r>
        </w:p>
      </w:tc>
      <w:tc>
        <w:tcPr>
          <w:tcW w:w="465" w:type="pct"/>
          <w:vAlign w:val="center"/>
          <w:hideMark/>
        </w:tcPr>
        <w:p w:rsidR="004D34CA" w:rsidRPr="00886E6E" w:rsidRDefault="00545445" w:rsidP="005D23E3">
          <w:pPr>
            <w:tabs>
              <w:tab w:val="left" w:pos="720"/>
              <w:tab w:val="center" w:pos="4153"/>
              <w:tab w:val="right" w:pos="8306"/>
            </w:tabs>
            <w:jc w:val="center"/>
            <w:rPr>
              <w:rFonts w:ascii="Calibri" w:hAnsi="Calibri"/>
              <w:sz w:val="16"/>
              <w:szCs w:val="20"/>
            </w:rPr>
          </w:pPr>
          <w:r>
            <w:rPr>
              <w:rFonts w:ascii="Calibri" w:hAnsi="Calibri"/>
              <w:sz w:val="16"/>
              <w:szCs w:val="20"/>
            </w:rPr>
            <w:t>TMS1654</w:t>
          </w:r>
        </w:p>
      </w:tc>
      <w:tc>
        <w:tcPr>
          <w:tcW w:w="901" w:type="pct"/>
          <w:vAlign w:val="center"/>
          <w:hideMark/>
        </w:tcPr>
        <w:p w:rsidR="004D34CA" w:rsidRPr="00886E6E" w:rsidRDefault="00545445" w:rsidP="004818FF">
          <w:pPr>
            <w:tabs>
              <w:tab w:val="left" w:pos="720"/>
              <w:tab w:val="center" w:pos="4153"/>
              <w:tab w:val="right" w:pos="8306"/>
            </w:tabs>
            <w:jc w:val="right"/>
            <w:rPr>
              <w:rFonts w:ascii="Calibri" w:hAnsi="Calibri"/>
              <w:b/>
              <w:sz w:val="16"/>
              <w:szCs w:val="20"/>
            </w:rPr>
          </w:pPr>
          <w:r>
            <w:rPr>
              <w:rFonts w:ascii="Calibri" w:hAnsi="Calibri"/>
              <w:b/>
              <w:sz w:val="16"/>
              <w:szCs w:val="20"/>
            </w:rPr>
            <w:t>Revision</w:t>
          </w:r>
          <w:r w:rsidRPr="00886E6E">
            <w:rPr>
              <w:rFonts w:ascii="Calibri" w:hAnsi="Calibri"/>
              <w:b/>
              <w:sz w:val="16"/>
              <w:szCs w:val="20"/>
            </w:rPr>
            <w:t>:</w:t>
          </w:r>
        </w:p>
      </w:tc>
      <w:tc>
        <w:tcPr>
          <w:tcW w:w="307" w:type="pct"/>
          <w:vAlign w:val="center"/>
          <w:hideMark/>
        </w:tcPr>
        <w:p w:rsidR="004D34CA" w:rsidRPr="00886E6E" w:rsidRDefault="00545445" w:rsidP="005D23E3">
          <w:pPr>
            <w:tabs>
              <w:tab w:val="left" w:pos="720"/>
              <w:tab w:val="center" w:pos="4153"/>
              <w:tab w:val="right" w:pos="8306"/>
            </w:tabs>
            <w:jc w:val="center"/>
            <w:rPr>
              <w:rFonts w:ascii="Calibri" w:hAnsi="Calibri"/>
              <w:sz w:val="16"/>
              <w:szCs w:val="20"/>
            </w:rPr>
          </w:pPr>
          <w:r>
            <w:rPr>
              <w:rFonts w:ascii="Calibri" w:hAnsi="Calibri"/>
              <w:sz w:val="16"/>
              <w:szCs w:val="20"/>
            </w:rPr>
            <w:t>6</w:t>
          </w:r>
        </w:p>
      </w:tc>
      <w:tc>
        <w:tcPr>
          <w:tcW w:w="846" w:type="pct"/>
          <w:vAlign w:val="center"/>
          <w:hideMark/>
        </w:tcPr>
        <w:p w:rsidR="004D34CA" w:rsidRPr="00886E6E" w:rsidRDefault="00545445" w:rsidP="005D23E3">
          <w:pPr>
            <w:tabs>
              <w:tab w:val="left" w:pos="720"/>
              <w:tab w:val="center" w:pos="4153"/>
              <w:tab w:val="right" w:pos="8306"/>
            </w:tabs>
            <w:rPr>
              <w:rFonts w:ascii="Calibri" w:hAnsi="Calibri"/>
              <w:b/>
              <w:sz w:val="16"/>
              <w:szCs w:val="20"/>
            </w:rPr>
          </w:pPr>
          <w:r>
            <w:rPr>
              <w:rFonts w:ascii="Calibri" w:hAnsi="Calibri"/>
              <w:b/>
              <w:sz w:val="16"/>
              <w:szCs w:val="20"/>
            </w:rPr>
            <w:t>Active</w:t>
          </w:r>
          <w:r w:rsidRPr="00886E6E">
            <w:rPr>
              <w:rFonts w:ascii="Calibri" w:hAnsi="Calibri"/>
              <w:b/>
              <w:sz w:val="16"/>
              <w:szCs w:val="20"/>
            </w:rPr>
            <w:t xml:space="preserve"> </w:t>
          </w:r>
          <w:r>
            <w:rPr>
              <w:rFonts w:ascii="Calibri" w:hAnsi="Calibri"/>
              <w:b/>
              <w:sz w:val="16"/>
              <w:szCs w:val="20"/>
            </w:rPr>
            <w:t>Date</w:t>
          </w:r>
          <w:r w:rsidRPr="00886E6E">
            <w:rPr>
              <w:rFonts w:ascii="Calibri" w:hAnsi="Calibri"/>
              <w:b/>
              <w:sz w:val="16"/>
              <w:szCs w:val="20"/>
            </w:rPr>
            <w:t>:</w:t>
          </w:r>
        </w:p>
      </w:tc>
      <w:sdt>
        <w:sdtPr>
          <w:rPr>
            <w:rFonts w:ascii="Calibri" w:hAnsi="Calibri"/>
            <w:sz w:val="16"/>
            <w:szCs w:val="20"/>
          </w:rPr>
          <w:id w:val="259883921"/>
          <w:placeholder>
            <w:docPart w:val="92A1DB873F874344B831571B8FD8A5E1"/>
          </w:placeholder>
          <w:date w:fullDate="2020-01-20T00:00:00Z">
            <w:dateFormat w:val="d/MM/yyyy"/>
            <w:lid w:val="en-AU"/>
            <w:storeMappedDataAs w:val="dateTime"/>
            <w:calendar w:val="gregorian"/>
          </w:date>
        </w:sdtPr>
        <w:sdtEndPr/>
        <w:sdtContent>
          <w:tc>
            <w:tcPr>
              <w:tcW w:w="901" w:type="pct"/>
              <w:vAlign w:val="center"/>
              <w:hideMark/>
            </w:tcPr>
            <w:p w:rsidR="004D34CA" w:rsidRPr="00886E6E" w:rsidRDefault="00545445" w:rsidP="005D23E3">
              <w:pPr>
                <w:tabs>
                  <w:tab w:val="left" w:pos="720"/>
                  <w:tab w:val="center" w:pos="4153"/>
                  <w:tab w:val="right" w:pos="8306"/>
                </w:tabs>
                <w:jc w:val="center"/>
                <w:rPr>
                  <w:rFonts w:ascii="Calibri" w:hAnsi="Calibri"/>
                  <w:sz w:val="16"/>
                  <w:szCs w:val="20"/>
                </w:rPr>
              </w:pPr>
              <w:r>
                <w:rPr>
                  <w:rFonts w:ascii="Calibri" w:hAnsi="Calibri"/>
                  <w:sz w:val="16"/>
                  <w:szCs w:val="20"/>
                </w:rPr>
                <w:t>20/01/2020</w:t>
              </w:r>
            </w:p>
          </w:tc>
        </w:sdtContent>
      </w:sdt>
      <w:tc>
        <w:tcPr>
          <w:tcW w:w="882" w:type="pct"/>
          <w:vAlign w:val="center"/>
          <w:hideMark/>
        </w:tcPr>
        <w:p w:rsidR="004D34CA" w:rsidRPr="00886E6E" w:rsidRDefault="00545445" w:rsidP="005D23E3">
          <w:pPr>
            <w:tabs>
              <w:tab w:val="left" w:pos="720"/>
              <w:tab w:val="center" w:pos="4153"/>
              <w:tab w:val="right" w:pos="8306"/>
            </w:tabs>
            <w:ind w:right="320"/>
            <w:jc w:val="center"/>
            <w:rPr>
              <w:rFonts w:ascii="Calibri" w:hAnsi="Calibri"/>
              <w:b/>
              <w:sz w:val="16"/>
              <w:szCs w:val="20"/>
            </w:rPr>
          </w:pPr>
          <w:r w:rsidRPr="00886E6E">
            <w:rPr>
              <w:rFonts w:ascii="Calibri" w:hAnsi="Calibri"/>
              <w:b/>
              <w:sz w:val="16"/>
              <w:szCs w:val="20"/>
            </w:rPr>
            <w:t>CONFIDENTIAL</w:t>
          </w:r>
        </w:p>
      </w:tc>
    </w:tr>
    <w:tr w:rsidR="00B76488" w:rsidTr="007B5F5A">
      <w:trPr>
        <w:jc w:val="center"/>
      </w:trPr>
      <w:tc>
        <w:tcPr>
          <w:tcW w:w="698" w:type="pct"/>
          <w:vAlign w:val="center"/>
        </w:tcPr>
        <w:p w:rsidR="004D34CA" w:rsidRPr="00886E6E" w:rsidRDefault="00545445" w:rsidP="005D23E3">
          <w:pPr>
            <w:tabs>
              <w:tab w:val="left" w:pos="720"/>
              <w:tab w:val="center" w:pos="4153"/>
              <w:tab w:val="right" w:pos="8306"/>
            </w:tabs>
            <w:rPr>
              <w:rFonts w:ascii="Calibri" w:hAnsi="Calibri"/>
              <w:b/>
              <w:sz w:val="16"/>
              <w:szCs w:val="20"/>
            </w:rPr>
          </w:pPr>
          <w:r w:rsidRPr="00886E6E">
            <w:rPr>
              <w:rFonts w:ascii="Calibri" w:hAnsi="Calibri"/>
              <w:b/>
              <w:sz w:val="16"/>
              <w:szCs w:val="20"/>
            </w:rPr>
            <w:t>Owner:</w:t>
          </w:r>
        </w:p>
      </w:tc>
      <w:tc>
        <w:tcPr>
          <w:tcW w:w="1673" w:type="pct"/>
          <w:gridSpan w:val="3"/>
          <w:vAlign w:val="center"/>
        </w:tcPr>
        <w:p w:rsidR="004D34CA" w:rsidRPr="00886E6E" w:rsidRDefault="00545445" w:rsidP="00754D2A">
          <w:pPr>
            <w:tabs>
              <w:tab w:val="left" w:pos="720"/>
              <w:tab w:val="center" w:pos="4153"/>
              <w:tab w:val="right" w:pos="8306"/>
            </w:tabs>
            <w:rPr>
              <w:rFonts w:ascii="Calibri" w:hAnsi="Calibri"/>
              <w:sz w:val="16"/>
              <w:szCs w:val="20"/>
            </w:rPr>
          </w:pPr>
          <w:r>
            <w:rPr>
              <w:rFonts w:ascii="Calibri" w:hAnsi="Calibri"/>
              <w:sz w:val="16"/>
              <w:szCs w:val="20"/>
            </w:rPr>
            <w:t>John Thomson</w:t>
          </w:r>
        </w:p>
      </w:tc>
      <w:tc>
        <w:tcPr>
          <w:tcW w:w="846" w:type="pct"/>
          <w:vAlign w:val="center"/>
        </w:tcPr>
        <w:p w:rsidR="004D34CA" w:rsidRPr="00886E6E" w:rsidRDefault="00545445" w:rsidP="005D23E3">
          <w:pPr>
            <w:tabs>
              <w:tab w:val="left" w:pos="720"/>
              <w:tab w:val="center" w:pos="4153"/>
              <w:tab w:val="right" w:pos="8306"/>
            </w:tabs>
            <w:rPr>
              <w:rFonts w:ascii="Calibri" w:hAnsi="Calibri"/>
              <w:b/>
              <w:sz w:val="16"/>
              <w:szCs w:val="20"/>
            </w:rPr>
          </w:pPr>
          <w:r>
            <w:rPr>
              <w:rFonts w:ascii="Calibri" w:hAnsi="Calibri"/>
              <w:b/>
              <w:sz w:val="16"/>
              <w:szCs w:val="20"/>
            </w:rPr>
            <w:t>A</w:t>
          </w:r>
          <w:r w:rsidRPr="00886E6E">
            <w:rPr>
              <w:rFonts w:ascii="Calibri" w:hAnsi="Calibri"/>
              <w:b/>
              <w:sz w:val="16"/>
              <w:szCs w:val="20"/>
            </w:rPr>
            <w:t>uthor:</w:t>
          </w:r>
        </w:p>
      </w:tc>
      <w:tc>
        <w:tcPr>
          <w:tcW w:w="1783" w:type="pct"/>
          <w:gridSpan w:val="2"/>
          <w:vAlign w:val="center"/>
        </w:tcPr>
        <w:p w:rsidR="004D34CA" w:rsidRPr="00886E6E" w:rsidRDefault="00545445" w:rsidP="004D34CA">
          <w:pPr>
            <w:tabs>
              <w:tab w:val="left" w:pos="720"/>
              <w:tab w:val="center" w:pos="4153"/>
              <w:tab w:val="right" w:pos="8306"/>
            </w:tabs>
            <w:ind w:right="320"/>
            <w:rPr>
              <w:rFonts w:ascii="Calibri" w:hAnsi="Calibri"/>
              <w:sz w:val="16"/>
              <w:szCs w:val="20"/>
            </w:rPr>
          </w:pPr>
          <w:r>
            <w:rPr>
              <w:rFonts w:ascii="Calibri" w:hAnsi="Calibri"/>
              <w:sz w:val="16"/>
              <w:szCs w:val="20"/>
            </w:rPr>
            <w:t xml:space="preserve">          Laura Haslam</w:t>
          </w:r>
        </w:p>
      </w:tc>
    </w:tr>
    <w:tr w:rsidR="00B76488" w:rsidTr="007B5F5A">
      <w:trPr>
        <w:jc w:val="center"/>
      </w:trPr>
      <w:tc>
        <w:tcPr>
          <w:tcW w:w="4118" w:type="pct"/>
          <w:gridSpan w:val="6"/>
          <w:vAlign w:val="center"/>
          <w:hideMark/>
        </w:tcPr>
        <w:p w:rsidR="004D34CA" w:rsidRPr="00886E6E" w:rsidRDefault="00545445" w:rsidP="005D23E3">
          <w:pPr>
            <w:tabs>
              <w:tab w:val="left" w:pos="720"/>
              <w:tab w:val="center" w:pos="4153"/>
              <w:tab w:val="right" w:pos="8306"/>
            </w:tabs>
            <w:rPr>
              <w:rFonts w:ascii="Calibri" w:hAnsi="Calibri"/>
              <w:sz w:val="16"/>
              <w:szCs w:val="20"/>
            </w:rPr>
          </w:pPr>
          <w:r w:rsidRPr="00886E6E">
            <w:rPr>
              <w:rFonts w:ascii="Calibri" w:hAnsi="Calibri"/>
              <w:sz w:val="16"/>
              <w:szCs w:val="20"/>
            </w:rPr>
            <w:t xml:space="preserve">Please note: Printed copies of this document should be </w:t>
          </w:r>
          <w:r w:rsidRPr="00886E6E">
            <w:rPr>
              <w:rFonts w:ascii="Calibri" w:hAnsi="Calibri"/>
              <w:sz w:val="16"/>
              <w:szCs w:val="20"/>
            </w:rPr>
            <w:t>verified for currency against online version.</w:t>
          </w:r>
        </w:p>
      </w:tc>
      <w:tc>
        <w:tcPr>
          <w:tcW w:w="882" w:type="pct"/>
          <w:vAlign w:val="center"/>
        </w:tcPr>
        <w:p w:rsidR="004D34CA" w:rsidRPr="00886E6E" w:rsidRDefault="00545445" w:rsidP="005D23E3">
          <w:pPr>
            <w:tabs>
              <w:tab w:val="left" w:pos="720"/>
              <w:tab w:val="center" w:pos="4153"/>
              <w:tab w:val="right" w:pos="8306"/>
            </w:tabs>
            <w:jc w:val="center"/>
            <w:rPr>
              <w:rFonts w:ascii="Calibri" w:hAnsi="Calibri"/>
              <w:sz w:val="16"/>
              <w:szCs w:val="20"/>
            </w:rPr>
          </w:pPr>
          <w:r w:rsidRPr="00886E6E">
            <w:rPr>
              <w:rFonts w:ascii="Calibri" w:hAnsi="Calibri"/>
              <w:sz w:val="16"/>
              <w:szCs w:val="20"/>
            </w:rPr>
            <w:t xml:space="preserve">Page </w:t>
          </w:r>
          <w:r w:rsidRPr="00886E6E">
            <w:rPr>
              <w:rFonts w:ascii="Calibri" w:hAnsi="Calibri"/>
              <w:sz w:val="16"/>
              <w:szCs w:val="20"/>
            </w:rPr>
            <w:fldChar w:fldCharType="begin"/>
          </w:r>
          <w:r w:rsidRPr="00886E6E">
            <w:rPr>
              <w:rFonts w:ascii="Calibri" w:hAnsi="Calibri"/>
              <w:sz w:val="16"/>
              <w:szCs w:val="20"/>
            </w:rPr>
            <w:instrText xml:space="preserve"> PAGE </w:instrText>
          </w:r>
          <w:r w:rsidRPr="00886E6E">
            <w:rPr>
              <w:rFonts w:ascii="Calibri" w:hAnsi="Calibri"/>
              <w:sz w:val="16"/>
              <w:szCs w:val="20"/>
            </w:rPr>
            <w:fldChar w:fldCharType="separate"/>
          </w:r>
          <w:r w:rsidRPr="00886E6E">
            <w:rPr>
              <w:rFonts w:ascii="Calibri" w:hAnsi="Calibri"/>
              <w:sz w:val="16"/>
              <w:szCs w:val="20"/>
            </w:rPr>
            <w:t>17</w:t>
          </w:r>
          <w:r w:rsidRPr="00886E6E">
            <w:rPr>
              <w:rFonts w:ascii="Calibri" w:hAnsi="Calibri"/>
              <w:sz w:val="16"/>
              <w:szCs w:val="20"/>
            </w:rPr>
            <w:fldChar w:fldCharType="end"/>
          </w:r>
          <w:r w:rsidRPr="00886E6E">
            <w:rPr>
              <w:rFonts w:ascii="Calibri" w:hAnsi="Calibri"/>
              <w:sz w:val="16"/>
              <w:szCs w:val="20"/>
            </w:rPr>
            <w:t xml:space="preserve"> of </w:t>
          </w:r>
          <w:r w:rsidRPr="00886E6E">
            <w:rPr>
              <w:rFonts w:ascii="Calibri" w:hAnsi="Calibri"/>
              <w:sz w:val="16"/>
              <w:szCs w:val="20"/>
            </w:rPr>
            <w:fldChar w:fldCharType="begin"/>
          </w:r>
          <w:r w:rsidRPr="00886E6E">
            <w:rPr>
              <w:rFonts w:ascii="Calibri" w:hAnsi="Calibri"/>
              <w:sz w:val="16"/>
              <w:szCs w:val="20"/>
            </w:rPr>
            <w:instrText xml:space="preserve"> NUMPAGES </w:instrText>
          </w:r>
          <w:r w:rsidRPr="00886E6E">
            <w:rPr>
              <w:rFonts w:ascii="Calibri" w:hAnsi="Calibri"/>
              <w:sz w:val="16"/>
              <w:szCs w:val="20"/>
            </w:rPr>
            <w:fldChar w:fldCharType="separate"/>
          </w:r>
          <w:r w:rsidRPr="00886E6E">
            <w:rPr>
              <w:rFonts w:ascii="Calibri" w:hAnsi="Calibri"/>
              <w:sz w:val="16"/>
              <w:szCs w:val="20"/>
            </w:rPr>
            <w:t>17</w:t>
          </w:r>
          <w:r w:rsidRPr="00886E6E">
            <w:rPr>
              <w:rFonts w:ascii="Calibri" w:hAnsi="Calibri"/>
              <w:sz w:val="16"/>
              <w:szCs w:val="20"/>
            </w:rPr>
            <w:fldChar w:fldCharType="end"/>
          </w:r>
        </w:p>
      </w:tc>
    </w:tr>
  </w:tbl>
  <w:p w:rsidR="004D34CA" w:rsidRPr="008E012B" w:rsidRDefault="00545445" w:rsidP="00804B68">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CA" w:rsidRDefault="0054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45" w:rsidRDefault="00545445">
      <w:r>
        <w:separator/>
      </w:r>
    </w:p>
  </w:footnote>
  <w:footnote w:type="continuationSeparator" w:id="0">
    <w:p w:rsidR="00545445" w:rsidRDefault="0054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CA" w:rsidRDefault="0054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CA" w:rsidRDefault="00545445" w:rsidP="00287E67">
    <w:pPr>
      <w:pStyle w:val="Header"/>
    </w:pPr>
    <w:r>
      <w:rPr>
        <w:noProof/>
        <w:lang w:eastAsia="en-AU"/>
      </w:rPr>
      <w:drawing>
        <wp:anchor distT="0" distB="0" distL="114300" distR="114300" simplePos="0" relativeHeight="251658240" behindDoc="1" locked="0" layoutInCell="1" allowOverlap="1">
          <wp:simplePos x="0" y="0"/>
          <wp:positionH relativeFrom="column">
            <wp:posOffset>-481965</wp:posOffset>
          </wp:positionH>
          <wp:positionV relativeFrom="paragraph">
            <wp:posOffset>70485</wp:posOffset>
          </wp:positionV>
          <wp:extent cx="2136775" cy="465455"/>
          <wp:effectExtent l="0" t="0" r="0" b="0"/>
          <wp:wrapTight wrapText="bothSides">
            <wp:wrapPolygon edited="0">
              <wp:start x="0" y="0"/>
              <wp:lineTo x="0" y="20333"/>
              <wp:lineTo x="21375" y="2033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6775" cy="4654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TITLE   \* MERGEFORMAT </w:instrText>
    </w:r>
    <w:r>
      <w:fldChar w:fldCharType="separate"/>
    </w:r>
    <w:r>
      <w:t xml:space="preserve">Project Document Numbering &amp; Naming </w:t>
    </w:r>
    <w:r>
      <w:t>Requirements</w:t>
    </w:r>
    <w:r>
      <w:fldChar w:fldCharType="end"/>
    </w:r>
  </w:p>
  <w:p w:rsidR="004D34CA" w:rsidRPr="00287E67" w:rsidRDefault="00545445" w:rsidP="003F6BC0">
    <w:pPr>
      <w:pStyle w:val="Header"/>
      <w:ind w:left="4111"/>
      <w:rPr>
        <w:color w:val="A6A6A6" w:themeColor="background1" w:themeShade="A6"/>
      </w:rPr>
    </w:pPr>
    <w:r>
      <w:rPr>
        <w:rFonts w:ascii="Calibri bold" w:hAnsi="Calibri bold"/>
        <w:color w:val="A6A6A6" w:themeColor="background1" w:themeShade="A6"/>
      </w:rPr>
      <w:fldChar w:fldCharType="begin"/>
    </w:r>
    <w:r>
      <w:rPr>
        <w:rFonts w:ascii="Calibri bold" w:hAnsi="Calibri bold"/>
        <w:color w:val="A6A6A6" w:themeColor="background1" w:themeShade="A6"/>
      </w:rPr>
      <w:instrText xml:space="preserve"> SUBJECT   \* MERGEFORMAT </w:instrText>
    </w:r>
    <w:r>
      <w:rPr>
        <w:rFonts w:ascii="Calibri bold" w:hAnsi="Calibri bold"/>
        <w:color w:val="A6A6A6" w:themeColor="background1" w:themeShade="A6"/>
      </w:rPr>
      <w:fldChar w:fldCharType="separate"/>
    </w:r>
    <w:r>
      <w:rPr>
        <w:rFonts w:ascii="Calibri bold" w:hAnsi="Calibri bold"/>
        <w:color w:val="A6A6A6" w:themeColor="background1" w:themeShade="A6"/>
      </w:rPr>
      <w:t>TMS1654 - Standard</w:t>
    </w:r>
    <w:r>
      <w:rPr>
        <w:rFonts w:ascii="Calibri bold" w:hAnsi="Calibri bold"/>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CA" w:rsidRDefault="0054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F61502"/>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FBE64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80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0EC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0809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AD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27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C48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BA9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CF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251A"/>
    <w:multiLevelType w:val="hybridMultilevel"/>
    <w:tmpl w:val="58E6EC96"/>
    <w:lvl w:ilvl="0" w:tplc="31B2BECE">
      <w:numFmt w:val="bullet"/>
      <w:lvlText w:val=""/>
      <w:lvlJc w:val="left"/>
      <w:pPr>
        <w:ind w:left="720" w:hanging="360"/>
      </w:pPr>
      <w:rPr>
        <w:rFonts w:ascii="Symbol" w:eastAsia="Times New Roman" w:hAnsi="Symbol" w:cs="Times New Roman" w:hint="default"/>
      </w:rPr>
    </w:lvl>
    <w:lvl w:ilvl="1" w:tplc="8D581202" w:tentative="1">
      <w:start w:val="1"/>
      <w:numFmt w:val="bullet"/>
      <w:lvlText w:val="o"/>
      <w:lvlJc w:val="left"/>
      <w:pPr>
        <w:ind w:left="1440" w:hanging="360"/>
      </w:pPr>
      <w:rPr>
        <w:rFonts w:ascii="Courier New" w:hAnsi="Courier New" w:cs="Courier New" w:hint="default"/>
      </w:rPr>
    </w:lvl>
    <w:lvl w:ilvl="2" w:tplc="1A66019C" w:tentative="1">
      <w:start w:val="1"/>
      <w:numFmt w:val="bullet"/>
      <w:lvlText w:val=""/>
      <w:lvlJc w:val="left"/>
      <w:pPr>
        <w:ind w:left="2160" w:hanging="360"/>
      </w:pPr>
      <w:rPr>
        <w:rFonts w:ascii="Wingdings" w:hAnsi="Wingdings" w:hint="default"/>
      </w:rPr>
    </w:lvl>
    <w:lvl w:ilvl="3" w:tplc="1F08BADA" w:tentative="1">
      <w:start w:val="1"/>
      <w:numFmt w:val="bullet"/>
      <w:lvlText w:val=""/>
      <w:lvlJc w:val="left"/>
      <w:pPr>
        <w:ind w:left="2880" w:hanging="360"/>
      </w:pPr>
      <w:rPr>
        <w:rFonts w:ascii="Symbol" w:hAnsi="Symbol" w:hint="default"/>
      </w:rPr>
    </w:lvl>
    <w:lvl w:ilvl="4" w:tplc="EB90B45A" w:tentative="1">
      <w:start w:val="1"/>
      <w:numFmt w:val="bullet"/>
      <w:lvlText w:val="o"/>
      <w:lvlJc w:val="left"/>
      <w:pPr>
        <w:ind w:left="3600" w:hanging="360"/>
      </w:pPr>
      <w:rPr>
        <w:rFonts w:ascii="Courier New" w:hAnsi="Courier New" w:cs="Courier New" w:hint="default"/>
      </w:rPr>
    </w:lvl>
    <w:lvl w:ilvl="5" w:tplc="996C5656" w:tentative="1">
      <w:start w:val="1"/>
      <w:numFmt w:val="bullet"/>
      <w:lvlText w:val=""/>
      <w:lvlJc w:val="left"/>
      <w:pPr>
        <w:ind w:left="4320" w:hanging="360"/>
      </w:pPr>
      <w:rPr>
        <w:rFonts w:ascii="Wingdings" w:hAnsi="Wingdings" w:hint="default"/>
      </w:rPr>
    </w:lvl>
    <w:lvl w:ilvl="6" w:tplc="7626FD72" w:tentative="1">
      <w:start w:val="1"/>
      <w:numFmt w:val="bullet"/>
      <w:lvlText w:val=""/>
      <w:lvlJc w:val="left"/>
      <w:pPr>
        <w:ind w:left="5040" w:hanging="360"/>
      </w:pPr>
      <w:rPr>
        <w:rFonts w:ascii="Symbol" w:hAnsi="Symbol" w:hint="default"/>
      </w:rPr>
    </w:lvl>
    <w:lvl w:ilvl="7" w:tplc="824C049C" w:tentative="1">
      <w:start w:val="1"/>
      <w:numFmt w:val="bullet"/>
      <w:lvlText w:val="o"/>
      <w:lvlJc w:val="left"/>
      <w:pPr>
        <w:ind w:left="5760" w:hanging="360"/>
      </w:pPr>
      <w:rPr>
        <w:rFonts w:ascii="Courier New" w:hAnsi="Courier New" w:cs="Courier New" w:hint="default"/>
      </w:rPr>
    </w:lvl>
    <w:lvl w:ilvl="8" w:tplc="316C44A6" w:tentative="1">
      <w:start w:val="1"/>
      <w:numFmt w:val="bullet"/>
      <w:lvlText w:val=""/>
      <w:lvlJc w:val="left"/>
      <w:pPr>
        <w:ind w:left="6480" w:hanging="360"/>
      </w:pPr>
      <w:rPr>
        <w:rFonts w:ascii="Wingdings" w:hAnsi="Wingdings" w:hint="default"/>
      </w:rPr>
    </w:lvl>
  </w:abstractNum>
  <w:abstractNum w:abstractNumId="11" w15:restartNumberingAfterBreak="0">
    <w:nsid w:val="093F5EC0"/>
    <w:multiLevelType w:val="multilevel"/>
    <w:tmpl w:val="D63E9806"/>
    <w:lvl w:ilvl="0">
      <w:start w:val="1"/>
      <w:numFmt w:val="bullet"/>
      <w:pStyle w:val="Tablelistbullet"/>
      <w:lvlText w:val=""/>
      <w:lvlJc w:val="left"/>
      <w:pPr>
        <w:tabs>
          <w:tab w:val="num" w:pos="357"/>
        </w:tabs>
        <w:ind w:left="357" w:hanging="357"/>
      </w:pPr>
      <w:rPr>
        <w:rFonts w:ascii="Symbol" w:hAnsi="Symbol" w:hint="default"/>
        <w:color w:val="auto"/>
        <w:sz w:val="22"/>
      </w:rPr>
    </w:lvl>
    <w:lvl w:ilvl="1">
      <w:start w:val="1"/>
      <w:numFmt w:val="bullet"/>
      <w:lvlText w:val=""/>
      <w:lvlJc w:val="left"/>
      <w:pPr>
        <w:tabs>
          <w:tab w:val="num" w:pos="720"/>
        </w:tabs>
        <w:ind w:left="720" w:hanging="363"/>
      </w:pPr>
      <w:rPr>
        <w:rFonts w:ascii="Wingdings" w:hAnsi="Wingdings" w:hint="default"/>
        <w:color w:val="auto"/>
        <w:sz w:val="20"/>
      </w:rPr>
    </w:lvl>
    <w:lvl w:ilvl="2">
      <w:start w:val="1"/>
      <w:numFmt w:val="bullet"/>
      <w:lvlText w:val="–"/>
      <w:lvlJc w:val="left"/>
      <w:pPr>
        <w:tabs>
          <w:tab w:val="num" w:pos="1077"/>
        </w:tabs>
        <w:ind w:left="1077" w:hanging="357"/>
      </w:pPr>
      <w:rPr>
        <w:rFonts w:ascii="Century Gothic" w:hAnsi="Century Gothic"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F608FF"/>
    <w:multiLevelType w:val="hybridMultilevel"/>
    <w:tmpl w:val="F7C27576"/>
    <w:lvl w:ilvl="0" w:tplc="F6965FC8">
      <w:start w:val="1"/>
      <w:numFmt w:val="bullet"/>
      <w:pStyle w:val="ListBullets"/>
      <w:lvlText w:val=""/>
      <w:lvlJc w:val="left"/>
      <w:pPr>
        <w:ind w:left="360" w:hanging="360"/>
      </w:pPr>
      <w:rPr>
        <w:rFonts w:ascii="Symbol" w:hAnsi="Symbol" w:hint="default"/>
      </w:rPr>
    </w:lvl>
    <w:lvl w:ilvl="1" w:tplc="E4623116">
      <w:start w:val="1"/>
      <w:numFmt w:val="bullet"/>
      <w:lvlText w:val="o"/>
      <w:lvlJc w:val="left"/>
      <w:pPr>
        <w:ind w:left="1080" w:hanging="360"/>
      </w:pPr>
      <w:rPr>
        <w:rFonts w:ascii="Courier New" w:hAnsi="Courier New" w:cs="Courier New" w:hint="default"/>
      </w:rPr>
    </w:lvl>
    <w:lvl w:ilvl="2" w:tplc="9A16C9C8">
      <w:start w:val="1"/>
      <w:numFmt w:val="bullet"/>
      <w:lvlText w:val=""/>
      <w:lvlJc w:val="left"/>
      <w:pPr>
        <w:ind w:left="1800" w:hanging="360"/>
      </w:pPr>
      <w:rPr>
        <w:rFonts w:ascii="Wingdings" w:hAnsi="Wingdings" w:hint="default"/>
      </w:rPr>
    </w:lvl>
    <w:lvl w:ilvl="3" w:tplc="7570CFDA" w:tentative="1">
      <w:start w:val="1"/>
      <w:numFmt w:val="bullet"/>
      <w:lvlText w:val=""/>
      <w:lvlJc w:val="left"/>
      <w:pPr>
        <w:ind w:left="2520" w:hanging="360"/>
      </w:pPr>
      <w:rPr>
        <w:rFonts w:ascii="Symbol" w:hAnsi="Symbol" w:hint="default"/>
      </w:rPr>
    </w:lvl>
    <w:lvl w:ilvl="4" w:tplc="6A26BAF4" w:tentative="1">
      <w:start w:val="1"/>
      <w:numFmt w:val="bullet"/>
      <w:lvlText w:val="o"/>
      <w:lvlJc w:val="left"/>
      <w:pPr>
        <w:ind w:left="3240" w:hanging="360"/>
      </w:pPr>
      <w:rPr>
        <w:rFonts w:ascii="Courier New" w:hAnsi="Courier New" w:cs="Courier New" w:hint="default"/>
      </w:rPr>
    </w:lvl>
    <w:lvl w:ilvl="5" w:tplc="BE8C818C" w:tentative="1">
      <w:start w:val="1"/>
      <w:numFmt w:val="bullet"/>
      <w:lvlText w:val=""/>
      <w:lvlJc w:val="left"/>
      <w:pPr>
        <w:ind w:left="3960" w:hanging="360"/>
      </w:pPr>
      <w:rPr>
        <w:rFonts w:ascii="Wingdings" w:hAnsi="Wingdings" w:hint="default"/>
      </w:rPr>
    </w:lvl>
    <w:lvl w:ilvl="6" w:tplc="46BADAA0" w:tentative="1">
      <w:start w:val="1"/>
      <w:numFmt w:val="bullet"/>
      <w:lvlText w:val=""/>
      <w:lvlJc w:val="left"/>
      <w:pPr>
        <w:ind w:left="4680" w:hanging="360"/>
      </w:pPr>
      <w:rPr>
        <w:rFonts w:ascii="Symbol" w:hAnsi="Symbol" w:hint="default"/>
      </w:rPr>
    </w:lvl>
    <w:lvl w:ilvl="7" w:tplc="DB08537A" w:tentative="1">
      <w:start w:val="1"/>
      <w:numFmt w:val="bullet"/>
      <w:lvlText w:val="o"/>
      <w:lvlJc w:val="left"/>
      <w:pPr>
        <w:ind w:left="5400" w:hanging="360"/>
      </w:pPr>
      <w:rPr>
        <w:rFonts w:ascii="Courier New" w:hAnsi="Courier New" w:cs="Courier New" w:hint="default"/>
      </w:rPr>
    </w:lvl>
    <w:lvl w:ilvl="8" w:tplc="048A9352" w:tentative="1">
      <w:start w:val="1"/>
      <w:numFmt w:val="bullet"/>
      <w:lvlText w:val=""/>
      <w:lvlJc w:val="left"/>
      <w:pPr>
        <w:ind w:left="6120" w:hanging="360"/>
      </w:pPr>
      <w:rPr>
        <w:rFonts w:ascii="Wingdings" w:hAnsi="Wingdings" w:hint="default"/>
      </w:rPr>
    </w:lvl>
  </w:abstractNum>
  <w:abstractNum w:abstractNumId="13" w15:restartNumberingAfterBreak="0">
    <w:nsid w:val="1A29497F"/>
    <w:multiLevelType w:val="hybridMultilevel"/>
    <w:tmpl w:val="C02876DA"/>
    <w:lvl w:ilvl="0" w:tplc="42542612">
      <w:start w:val="1"/>
      <w:numFmt w:val="bullet"/>
      <w:lvlText w:val=""/>
      <w:lvlJc w:val="left"/>
      <w:pPr>
        <w:ind w:left="720" w:hanging="360"/>
      </w:pPr>
      <w:rPr>
        <w:rFonts w:ascii="Wingdings" w:hAnsi="Wingdings" w:hint="default"/>
      </w:rPr>
    </w:lvl>
    <w:lvl w:ilvl="1" w:tplc="DA323AD2" w:tentative="1">
      <w:start w:val="1"/>
      <w:numFmt w:val="bullet"/>
      <w:lvlText w:val="o"/>
      <w:lvlJc w:val="left"/>
      <w:pPr>
        <w:ind w:left="1440" w:hanging="360"/>
      </w:pPr>
      <w:rPr>
        <w:rFonts w:ascii="Courier New" w:hAnsi="Courier New" w:cs="Courier New" w:hint="default"/>
      </w:rPr>
    </w:lvl>
    <w:lvl w:ilvl="2" w:tplc="0024E67C" w:tentative="1">
      <w:start w:val="1"/>
      <w:numFmt w:val="bullet"/>
      <w:lvlText w:val=""/>
      <w:lvlJc w:val="left"/>
      <w:pPr>
        <w:ind w:left="2160" w:hanging="360"/>
      </w:pPr>
      <w:rPr>
        <w:rFonts w:ascii="Wingdings" w:hAnsi="Wingdings" w:hint="default"/>
      </w:rPr>
    </w:lvl>
    <w:lvl w:ilvl="3" w:tplc="CFD25094" w:tentative="1">
      <w:start w:val="1"/>
      <w:numFmt w:val="bullet"/>
      <w:lvlText w:val=""/>
      <w:lvlJc w:val="left"/>
      <w:pPr>
        <w:ind w:left="2880" w:hanging="360"/>
      </w:pPr>
      <w:rPr>
        <w:rFonts w:ascii="Symbol" w:hAnsi="Symbol" w:hint="default"/>
      </w:rPr>
    </w:lvl>
    <w:lvl w:ilvl="4" w:tplc="B0F40CEA" w:tentative="1">
      <w:start w:val="1"/>
      <w:numFmt w:val="bullet"/>
      <w:lvlText w:val="o"/>
      <w:lvlJc w:val="left"/>
      <w:pPr>
        <w:ind w:left="3600" w:hanging="360"/>
      </w:pPr>
      <w:rPr>
        <w:rFonts w:ascii="Courier New" w:hAnsi="Courier New" w:cs="Courier New" w:hint="default"/>
      </w:rPr>
    </w:lvl>
    <w:lvl w:ilvl="5" w:tplc="EF342DF4" w:tentative="1">
      <w:start w:val="1"/>
      <w:numFmt w:val="bullet"/>
      <w:lvlText w:val=""/>
      <w:lvlJc w:val="left"/>
      <w:pPr>
        <w:ind w:left="4320" w:hanging="360"/>
      </w:pPr>
      <w:rPr>
        <w:rFonts w:ascii="Wingdings" w:hAnsi="Wingdings" w:hint="default"/>
      </w:rPr>
    </w:lvl>
    <w:lvl w:ilvl="6" w:tplc="6DF8340E" w:tentative="1">
      <w:start w:val="1"/>
      <w:numFmt w:val="bullet"/>
      <w:lvlText w:val=""/>
      <w:lvlJc w:val="left"/>
      <w:pPr>
        <w:ind w:left="5040" w:hanging="360"/>
      </w:pPr>
      <w:rPr>
        <w:rFonts w:ascii="Symbol" w:hAnsi="Symbol" w:hint="default"/>
      </w:rPr>
    </w:lvl>
    <w:lvl w:ilvl="7" w:tplc="8B3AA80A" w:tentative="1">
      <w:start w:val="1"/>
      <w:numFmt w:val="bullet"/>
      <w:lvlText w:val="o"/>
      <w:lvlJc w:val="left"/>
      <w:pPr>
        <w:ind w:left="5760" w:hanging="360"/>
      </w:pPr>
      <w:rPr>
        <w:rFonts w:ascii="Courier New" w:hAnsi="Courier New" w:cs="Courier New" w:hint="default"/>
      </w:rPr>
    </w:lvl>
    <w:lvl w:ilvl="8" w:tplc="02003034" w:tentative="1">
      <w:start w:val="1"/>
      <w:numFmt w:val="bullet"/>
      <w:lvlText w:val=""/>
      <w:lvlJc w:val="left"/>
      <w:pPr>
        <w:ind w:left="6480" w:hanging="360"/>
      </w:pPr>
      <w:rPr>
        <w:rFonts w:ascii="Wingdings" w:hAnsi="Wingdings" w:hint="default"/>
      </w:rPr>
    </w:lvl>
  </w:abstractNum>
  <w:abstractNum w:abstractNumId="14" w15:restartNumberingAfterBreak="0">
    <w:nsid w:val="29293BC5"/>
    <w:multiLevelType w:val="hybridMultilevel"/>
    <w:tmpl w:val="5EC2CD0E"/>
    <w:lvl w:ilvl="0" w:tplc="DB469F6E">
      <w:numFmt w:val="bullet"/>
      <w:lvlText w:val=""/>
      <w:lvlJc w:val="left"/>
      <w:pPr>
        <w:ind w:left="720" w:hanging="360"/>
      </w:pPr>
      <w:rPr>
        <w:rFonts w:ascii="Symbol" w:eastAsia="Times New Roman" w:hAnsi="Symbol" w:cstheme="minorHAnsi" w:hint="default"/>
        <w:b w:val="0"/>
      </w:rPr>
    </w:lvl>
    <w:lvl w:ilvl="1" w:tplc="C9229962" w:tentative="1">
      <w:start w:val="1"/>
      <w:numFmt w:val="bullet"/>
      <w:lvlText w:val="o"/>
      <w:lvlJc w:val="left"/>
      <w:pPr>
        <w:ind w:left="1440" w:hanging="360"/>
      </w:pPr>
      <w:rPr>
        <w:rFonts w:ascii="Courier New" w:hAnsi="Courier New" w:cs="Courier New" w:hint="default"/>
      </w:rPr>
    </w:lvl>
    <w:lvl w:ilvl="2" w:tplc="CF662146" w:tentative="1">
      <w:start w:val="1"/>
      <w:numFmt w:val="bullet"/>
      <w:lvlText w:val=""/>
      <w:lvlJc w:val="left"/>
      <w:pPr>
        <w:ind w:left="2160" w:hanging="360"/>
      </w:pPr>
      <w:rPr>
        <w:rFonts w:ascii="Wingdings" w:hAnsi="Wingdings" w:hint="default"/>
      </w:rPr>
    </w:lvl>
    <w:lvl w:ilvl="3" w:tplc="F1944C66" w:tentative="1">
      <w:start w:val="1"/>
      <w:numFmt w:val="bullet"/>
      <w:lvlText w:val=""/>
      <w:lvlJc w:val="left"/>
      <w:pPr>
        <w:ind w:left="2880" w:hanging="360"/>
      </w:pPr>
      <w:rPr>
        <w:rFonts w:ascii="Symbol" w:hAnsi="Symbol" w:hint="default"/>
      </w:rPr>
    </w:lvl>
    <w:lvl w:ilvl="4" w:tplc="617C4CD2" w:tentative="1">
      <w:start w:val="1"/>
      <w:numFmt w:val="bullet"/>
      <w:lvlText w:val="o"/>
      <w:lvlJc w:val="left"/>
      <w:pPr>
        <w:ind w:left="3600" w:hanging="360"/>
      </w:pPr>
      <w:rPr>
        <w:rFonts w:ascii="Courier New" w:hAnsi="Courier New" w:cs="Courier New" w:hint="default"/>
      </w:rPr>
    </w:lvl>
    <w:lvl w:ilvl="5" w:tplc="A33CCA0C" w:tentative="1">
      <w:start w:val="1"/>
      <w:numFmt w:val="bullet"/>
      <w:lvlText w:val=""/>
      <w:lvlJc w:val="left"/>
      <w:pPr>
        <w:ind w:left="4320" w:hanging="360"/>
      </w:pPr>
      <w:rPr>
        <w:rFonts w:ascii="Wingdings" w:hAnsi="Wingdings" w:hint="default"/>
      </w:rPr>
    </w:lvl>
    <w:lvl w:ilvl="6" w:tplc="E726518E" w:tentative="1">
      <w:start w:val="1"/>
      <w:numFmt w:val="bullet"/>
      <w:lvlText w:val=""/>
      <w:lvlJc w:val="left"/>
      <w:pPr>
        <w:ind w:left="5040" w:hanging="360"/>
      </w:pPr>
      <w:rPr>
        <w:rFonts w:ascii="Symbol" w:hAnsi="Symbol" w:hint="default"/>
      </w:rPr>
    </w:lvl>
    <w:lvl w:ilvl="7" w:tplc="4F80599E" w:tentative="1">
      <w:start w:val="1"/>
      <w:numFmt w:val="bullet"/>
      <w:lvlText w:val="o"/>
      <w:lvlJc w:val="left"/>
      <w:pPr>
        <w:ind w:left="5760" w:hanging="360"/>
      </w:pPr>
      <w:rPr>
        <w:rFonts w:ascii="Courier New" w:hAnsi="Courier New" w:cs="Courier New" w:hint="default"/>
      </w:rPr>
    </w:lvl>
    <w:lvl w:ilvl="8" w:tplc="55FAADB4" w:tentative="1">
      <w:start w:val="1"/>
      <w:numFmt w:val="bullet"/>
      <w:lvlText w:val=""/>
      <w:lvlJc w:val="left"/>
      <w:pPr>
        <w:ind w:left="6480" w:hanging="360"/>
      </w:pPr>
      <w:rPr>
        <w:rFonts w:ascii="Wingdings" w:hAnsi="Wingdings" w:hint="default"/>
      </w:rPr>
    </w:lvl>
  </w:abstractNum>
  <w:abstractNum w:abstractNumId="15" w15:restartNumberingAfterBreak="0">
    <w:nsid w:val="478E51AD"/>
    <w:multiLevelType w:val="hybridMultilevel"/>
    <w:tmpl w:val="655867AE"/>
    <w:lvl w:ilvl="0" w:tplc="54A0D068">
      <w:start w:val="1"/>
      <w:numFmt w:val="bullet"/>
      <w:lvlText w:val=""/>
      <w:lvlJc w:val="left"/>
      <w:pPr>
        <w:ind w:left="720" w:hanging="360"/>
      </w:pPr>
      <w:rPr>
        <w:rFonts w:ascii="Symbol" w:hAnsi="Symbol" w:hint="default"/>
      </w:rPr>
    </w:lvl>
    <w:lvl w:ilvl="1" w:tplc="B5367376" w:tentative="1">
      <w:start w:val="1"/>
      <w:numFmt w:val="bullet"/>
      <w:lvlText w:val="o"/>
      <w:lvlJc w:val="left"/>
      <w:pPr>
        <w:ind w:left="1440" w:hanging="360"/>
      </w:pPr>
      <w:rPr>
        <w:rFonts w:ascii="Courier New" w:hAnsi="Courier New" w:cs="Courier New" w:hint="default"/>
      </w:rPr>
    </w:lvl>
    <w:lvl w:ilvl="2" w:tplc="EA92956A" w:tentative="1">
      <w:start w:val="1"/>
      <w:numFmt w:val="bullet"/>
      <w:lvlText w:val=""/>
      <w:lvlJc w:val="left"/>
      <w:pPr>
        <w:ind w:left="2160" w:hanging="360"/>
      </w:pPr>
      <w:rPr>
        <w:rFonts w:ascii="Wingdings" w:hAnsi="Wingdings" w:hint="default"/>
      </w:rPr>
    </w:lvl>
    <w:lvl w:ilvl="3" w:tplc="6CC2CBE6" w:tentative="1">
      <w:start w:val="1"/>
      <w:numFmt w:val="bullet"/>
      <w:lvlText w:val=""/>
      <w:lvlJc w:val="left"/>
      <w:pPr>
        <w:ind w:left="2880" w:hanging="360"/>
      </w:pPr>
      <w:rPr>
        <w:rFonts w:ascii="Symbol" w:hAnsi="Symbol" w:hint="default"/>
      </w:rPr>
    </w:lvl>
    <w:lvl w:ilvl="4" w:tplc="B302D9EA" w:tentative="1">
      <w:start w:val="1"/>
      <w:numFmt w:val="bullet"/>
      <w:lvlText w:val="o"/>
      <w:lvlJc w:val="left"/>
      <w:pPr>
        <w:ind w:left="3600" w:hanging="360"/>
      </w:pPr>
      <w:rPr>
        <w:rFonts w:ascii="Courier New" w:hAnsi="Courier New" w:cs="Courier New" w:hint="default"/>
      </w:rPr>
    </w:lvl>
    <w:lvl w:ilvl="5" w:tplc="66C89372" w:tentative="1">
      <w:start w:val="1"/>
      <w:numFmt w:val="bullet"/>
      <w:lvlText w:val=""/>
      <w:lvlJc w:val="left"/>
      <w:pPr>
        <w:ind w:left="4320" w:hanging="360"/>
      </w:pPr>
      <w:rPr>
        <w:rFonts w:ascii="Wingdings" w:hAnsi="Wingdings" w:hint="default"/>
      </w:rPr>
    </w:lvl>
    <w:lvl w:ilvl="6" w:tplc="06E4945A" w:tentative="1">
      <w:start w:val="1"/>
      <w:numFmt w:val="bullet"/>
      <w:lvlText w:val=""/>
      <w:lvlJc w:val="left"/>
      <w:pPr>
        <w:ind w:left="5040" w:hanging="360"/>
      </w:pPr>
      <w:rPr>
        <w:rFonts w:ascii="Symbol" w:hAnsi="Symbol" w:hint="default"/>
      </w:rPr>
    </w:lvl>
    <w:lvl w:ilvl="7" w:tplc="DF9E3FCE" w:tentative="1">
      <w:start w:val="1"/>
      <w:numFmt w:val="bullet"/>
      <w:lvlText w:val="o"/>
      <w:lvlJc w:val="left"/>
      <w:pPr>
        <w:ind w:left="5760" w:hanging="360"/>
      </w:pPr>
      <w:rPr>
        <w:rFonts w:ascii="Courier New" w:hAnsi="Courier New" w:cs="Courier New" w:hint="default"/>
      </w:rPr>
    </w:lvl>
    <w:lvl w:ilvl="8" w:tplc="0EEE2F98" w:tentative="1">
      <w:start w:val="1"/>
      <w:numFmt w:val="bullet"/>
      <w:lvlText w:val=""/>
      <w:lvlJc w:val="left"/>
      <w:pPr>
        <w:ind w:left="6480" w:hanging="360"/>
      </w:pPr>
      <w:rPr>
        <w:rFonts w:ascii="Wingdings" w:hAnsi="Wingdings" w:hint="default"/>
      </w:rPr>
    </w:lvl>
  </w:abstractNum>
  <w:abstractNum w:abstractNumId="16" w15:restartNumberingAfterBreak="0">
    <w:nsid w:val="488B4DDD"/>
    <w:multiLevelType w:val="multilevel"/>
    <w:tmpl w:val="41D26C82"/>
    <w:lvl w:ilvl="0">
      <w:start w:val="1"/>
      <w:numFmt w:val="decimal"/>
      <w:pStyle w:val="Heading1"/>
      <w:lvlText w:val="%1."/>
      <w:lvlJc w:val="left"/>
      <w:pPr>
        <w:tabs>
          <w:tab w:val="num" w:pos="574"/>
        </w:tabs>
        <w:ind w:left="574" w:hanging="432"/>
      </w:pPr>
      <w:rPr>
        <w:rFonts w:cs="Times New Roman"/>
        <w:b/>
        <w:bCs w:val="0"/>
        <w:i w:val="0"/>
        <w:iCs w:val="0"/>
        <w:caps w:val="0"/>
        <w:smallCaps w:val="0"/>
        <w:strike w:val="0"/>
        <w:dstrike w:val="0"/>
        <w:noProof w:val="0"/>
        <w:vanish w:val="0"/>
        <w:color w:val="79B539"/>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1432"/>
        </w:tabs>
        <w:ind w:left="1432" w:hanging="864"/>
      </w:pPr>
      <w:rPr>
        <w:rFonts w:hint="default"/>
      </w:rPr>
    </w:lvl>
    <w:lvl w:ilvl="4">
      <w:start w:val="1"/>
      <w:numFmt w:val="decimal"/>
      <w:pStyle w:val="Heading5"/>
      <w:lvlText w:val="%1.%2.%3.%4.%5"/>
      <w:lvlJc w:val="left"/>
      <w:pPr>
        <w:tabs>
          <w:tab w:val="num" w:pos="1150"/>
        </w:tabs>
        <w:ind w:left="1150" w:hanging="1008"/>
      </w:pPr>
      <w:rPr>
        <w:rFonts w:cs="Times New Roman"/>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7" w15:restartNumberingAfterBreak="0">
    <w:nsid w:val="580F0256"/>
    <w:multiLevelType w:val="hybridMultilevel"/>
    <w:tmpl w:val="BD6C58CE"/>
    <w:lvl w:ilvl="0" w:tplc="01CE9A9C">
      <w:start w:val="1"/>
      <w:numFmt w:val="bullet"/>
      <w:lvlText w:val=""/>
      <w:lvlJc w:val="left"/>
      <w:pPr>
        <w:ind w:left="720" w:hanging="360"/>
      </w:pPr>
      <w:rPr>
        <w:rFonts w:ascii="Wingdings" w:hAnsi="Wingdings" w:hint="default"/>
      </w:rPr>
    </w:lvl>
    <w:lvl w:ilvl="1" w:tplc="E960C6C2" w:tentative="1">
      <w:start w:val="1"/>
      <w:numFmt w:val="bullet"/>
      <w:lvlText w:val="o"/>
      <w:lvlJc w:val="left"/>
      <w:pPr>
        <w:ind w:left="1440" w:hanging="360"/>
      </w:pPr>
      <w:rPr>
        <w:rFonts w:ascii="Courier New" w:hAnsi="Courier New" w:cs="Courier New" w:hint="default"/>
      </w:rPr>
    </w:lvl>
    <w:lvl w:ilvl="2" w:tplc="B50AED0C" w:tentative="1">
      <w:start w:val="1"/>
      <w:numFmt w:val="bullet"/>
      <w:lvlText w:val=""/>
      <w:lvlJc w:val="left"/>
      <w:pPr>
        <w:ind w:left="2160" w:hanging="360"/>
      </w:pPr>
      <w:rPr>
        <w:rFonts w:ascii="Wingdings" w:hAnsi="Wingdings" w:hint="default"/>
      </w:rPr>
    </w:lvl>
    <w:lvl w:ilvl="3" w:tplc="7C8436AA" w:tentative="1">
      <w:start w:val="1"/>
      <w:numFmt w:val="bullet"/>
      <w:lvlText w:val=""/>
      <w:lvlJc w:val="left"/>
      <w:pPr>
        <w:ind w:left="2880" w:hanging="360"/>
      </w:pPr>
      <w:rPr>
        <w:rFonts w:ascii="Symbol" w:hAnsi="Symbol" w:hint="default"/>
      </w:rPr>
    </w:lvl>
    <w:lvl w:ilvl="4" w:tplc="666483C2" w:tentative="1">
      <w:start w:val="1"/>
      <w:numFmt w:val="bullet"/>
      <w:lvlText w:val="o"/>
      <w:lvlJc w:val="left"/>
      <w:pPr>
        <w:ind w:left="3600" w:hanging="360"/>
      </w:pPr>
      <w:rPr>
        <w:rFonts w:ascii="Courier New" w:hAnsi="Courier New" w:cs="Courier New" w:hint="default"/>
      </w:rPr>
    </w:lvl>
    <w:lvl w:ilvl="5" w:tplc="46FC9A34" w:tentative="1">
      <w:start w:val="1"/>
      <w:numFmt w:val="bullet"/>
      <w:lvlText w:val=""/>
      <w:lvlJc w:val="left"/>
      <w:pPr>
        <w:ind w:left="4320" w:hanging="360"/>
      </w:pPr>
      <w:rPr>
        <w:rFonts w:ascii="Wingdings" w:hAnsi="Wingdings" w:hint="default"/>
      </w:rPr>
    </w:lvl>
    <w:lvl w:ilvl="6" w:tplc="3266F776" w:tentative="1">
      <w:start w:val="1"/>
      <w:numFmt w:val="bullet"/>
      <w:lvlText w:val=""/>
      <w:lvlJc w:val="left"/>
      <w:pPr>
        <w:ind w:left="5040" w:hanging="360"/>
      </w:pPr>
      <w:rPr>
        <w:rFonts w:ascii="Symbol" w:hAnsi="Symbol" w:hint="default"/>
      </w:rPr>
    </w:lvl>
    <w:lvl w:ilvl="7" w:tplc="F062947E" w:tentative="1">
      <w:start w:val="1"/>
      <w:numFmt w:val="bullet"/>
      <w:lvlText w:val="o"/>
      <w:lvlJc w:val="left"/>
      <w:pPr>
        <w:ind w:left="5760" w:hanging="360"/>
      </w:pPr>
      <w:rPr>
        <w:rFonts w:ascii="Courier New" w:hAnsi="Courier New" w:cs="Courier New" w:hint="default"/>
      </w:rPr>
    </w:lvl>
    <w:lvl w:ilvl="8" w:tplc="39328308" w:tentative="1">
      <w:start w:val="1"/>
      <w:numFmt w:val="bullet"/>
      <w:lvlText w:val=""/>
      <w:lvlJc w:val="left"/>
      <w:pPr>
        <w:ind w:left="6480" w:hanging="360"/>
      </w:pPr>
      <w:rPr>
        <w:rFonts w:ascii="Wingdings" w:hAnsi="Wingdings" w:hint="default"/>
      </w:rPr>
    </w:lvl>
  </w:abstractNum>
  <w:abstractNum w:abstractNumId="18" w15:restartNumberingAfterBreak="0">
    <w:nsid w:val="635E6056"/>
    <w:multiLevelType w:val="multilevel"/>
    <w:tmpl w:val="B21EDD5E"/>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EAE5E34"/>
    <w:multiLevelType w:val="hybridMultilevel"/>
    <w:tmpl w:val="65E0BD18"/>
    <w:lvl w:ilvl="0" w:tplc="EDBE33DE">
      <w:start w:val="1"/>
      <w:numFmt w:val="decimal"/>
      <w:lvlText w:val="%1."/>
      <w:lvlJc w:val="left"/>
      <w:pPr>
        <w:ind w:left="720" w:hanging="360"/>
      </w:pPr>
      <w:rPr>
        <w:rFonts w:hint="default"/>
      </w:rPr>
    </w:lvl>
    <w:lvl w:ilvl="1" w:tplc="574A2090" w:tentative="1">
      <w:start w:val="1"/>
      <w:numFmt w:val="lowerLetter"/>
      <w:lvlText w:val="%2."/>
      <w:lvlJc w:val="left"/>
      <w:pPr>
        <w:ind w:left="1440" w:hanging="360"/>
      </w:pPr>
    </w:lvl>
    <w:lvl w:ilvl="2" w:tplc="77405836" w:tentative="1">
      <w:start w:val="1"/>
      <w:numFmt w:val="lowerRoman"/>
      <w:lvlText w:val="%3."/>
      <w:lvlJc w:val="right"/>
      <w:pPr>
        <w:ind w:left="2160" w:hanging="180"/>
      </w:pPr>
    </w:lvl>
    <w:lvl w:ilvl="3" w:tplc="6C8A5908" w:tentative="1">
      <w:start w:val="1"/>
      <w:numFmt w:val="decimal"/>
      <w:lvlText w:val="%4."/>
      <w:lvlJc w:val="left"/>
      <w:pPr>
        <w:ind w:left="2880" w:hanging="360"/>
      </w:pPr>
    </w:lvl>
    <w:lvl w:ilvl="4" w:tplc="138077FE" w:tentative="1">
      <w:start w:val="1"/>
      <w:numFmt w:val="lowerLetter"/>
      <w:lvlText w:val="%5."/>
      <w:lvlJc w:val="left"/>
      <w:pPr>
        <w:ind w:left="3600" w:hanging="360"/>
      </w:pPr>
    </w:lvl>
    <w:lvl w:ilvl="5" w:tplc="D1BA684E" w:tentative="1">
      <w:start w:val="1"/>
      <w:numFmt w:val="lowerRoman"/>
      <w:lvlText w:val="%6."/>
      <w:lvlJc w:val="right"/>
      <w:pPr>
        <w:ind w:left="4320" w:hanging="180"/>
      </w:pPr>
    </w:lvl>
    <w:lvl w:ilvl="6" w:tplc="0BA04F54" w:tentative="1">
      <w:start w:val="1"/>
      <w:numFmt w:val="decimal"/>
      <w:lvlText w:val="%7."/>
      <w:lvlJc w:val="left"/>
      <w:pPr>
        <w:ind w:left="5040" w:hanging="360"/>
      </w:pPr>
    </w:lvl>
    <w:lvl w:ilvl="7" w:tplc="B6BCEA80" w:tentative="1">
      <w:start w:val="1"/>
      <w:numFmt w:val="lowerLetter"/>
      <w:lvlText w:val="%8."/>
      <w:lvlJc w:val="left"/>
      <w:pPr>
        <w:ind w:left="5760" w:hanging="360"/>
      </w:pPr>
    </w:lvl>
    <w:lvl w:ilvl="8" w:tplc="DFBCB3AE" w:tentative="1">
      <w:start w:val="1"/>
      <w:numFmt w:val="lowerRoman"/>
      <w:lvlText w:val="%9."/>
      <w:lvlJc w:val="right"/>
      <w:pPr>
        <w:ind w:left="6480" w:hanging="180"/>
      </w:pPr>
    </w:lvl>
  </w:abstractNum>
  <w:abstractNum w:abstractNumId="20" w15:restartNumberingAfterBreak="0">
    <w:nsid w:val="7D7D0A54"/>
    <w:multiLevelType w:val="hybridMultilevel"/>
    <w:tmpl w:val="D1D6B074"/>
    <w:lvl w:ilvl="0" w:tplc="C9E0434A">
      <w:start w:val="1"/>
      <w:numFmt w:val="decimal"/>
      <w:lvlText w:val="%1-"/>
      <w:lvlJc w:val="left"/>
      <w:pPr>
        <w:ind w:left="720" w:hanging="360"/>
      </w:pPr>
      <w:rPr>
        <w:rFonts w:hint="default"/>
      </w:rPr>
    </w:lvl>
    <w:lvl w:ilvl="1" w:tplc="BC8E330A" w:tentative="1">
      <w:start w:val="1"/>
      <w:numFmt w:val="lowerLetter"/>
      <w:lvlText w:val="%2."/>
      <w:lvlJc w:val="left"/>
      <w:pPr>
        <w:ind w:left="1440" w:hanging="360"/>
      </w:pPr>
    </w:lvl>
    <w:lvl w:ilvl="2" w:tplc="7EE8130A" w:tentative="1">
      <w:start w:val="1"/>
      <w:numFmt w:val="lowerRoman"/>
      <w:lvlText w:val="%3."/>
      <w:lvlJc w:val="right"/>
      <w:pPr>
        <w:ind w:left="2160" w:hanging="180"/>
      </w:pPr>
    </w:lvl>
    <w:lvl w:ilvl="3" w:tplc="ABEE4B8C" w:tentative="1">
      <w:start w:val="1"/>
      <w:numFmt w:val="decimal"/>
      <w:lvlText w:val="%4."/>
      <w:lvlJc w:val="left"/>
      <w:pPr>
        <w:ind w:left="2880" w:hanging="360"/>
      </w:pPr>
    </w:lvl>
    <w:lvl w:ilvl="4" w:tplc="CD5E1084" w:tentative="1">
      <w:start w:val="1"/>
      <w:numFmt w:val="lowerLetter"/>
      <w:lvlText w:val="%5."/>
      <w:lvlJc w:val="left"/>
      <w:pPr>
        <w:ind w:left="3600" w:hanging="360"/>
      </w:pPr>
    </w:lvl>
    <w:lvl w:ilvl="5" w:tplc="1E32D940" w:tentative="1">
      <w:start w:val="1"/>
      <w:numFmt w:val="lowerRoman"/>
      <w:lvlText w:val="%6."/>
      <w:lvlJc w:val="right"/>
      <w:pPr>
        <w:ind w:left="4320" w:hanging="180"/>
      </w:pPr>
    </w:lvl>
    <w:lvl w:ilvl="6" w:tplc="2D4880A2" w:tentative="1">
      <w:start w:val="1"/>
      <w:numFmt w:val="decimal"/>
      <w:lvlText w:val="%7."/>
      <w:lvlJc w:val="left"/>
      <w:pPr>
        <w:ind w:left="5040" w:hanging="360"/>
      </w:pPr>
    </w:lvl>
    <w:lvl w:ilvl="7" w:tplc="47FA9746" w:tentative="1">
      <w:start w:val="1"/>
      <w:numFmt w:val="lowerLetter"/>
      <w:lvlText w:val="%8."/>
      <w:lvlJc w:val="left"/>
      <w:pPr>
        <w:ind w:left="5760" w:hanging="360"/>
      </w:pPr>
    </w:lvl>
    <w:lvl w:ilvl="8" w:tplc="F238E094"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3"/>
  </w:num>
  <w:num w:numId="5">
    <w:abstractNumId w:val="12"/>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4ae92000-d864-4337-837b-79c66a4b7d33"/>
  </w:docVars>
  <w:rsids>
    <w:rsidRoot w:val="00B76488"/>
    <w:rsid w:val="00545445"/>
    <w:rsid w:val="0080348B"/>
    <w:rsid w:val="00B76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86035E-2A57-4C2B-BF8E-C83219A5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EF"/>
    <w:pPr>
      <w:jc w:val="both"/>
    </w:pPr>
    <w:rPr>
      <w:rFonts w:asciiTheme="minorHAnsi" w:hAnsiTheme="minorHAnsi"/>
      <w:sz w:val="22"/>
      <w:szCs w:val="24"/>
    </w:rPr>
  </w:style>
  <w:style w:type="paragraph" w:styleId="Heading1">
    <w:name w:val="heading 1"/>
    <w:aliases w:val="Section Headings"/>
    <w:next w:val="Normal"/>
    <w:autoRedefine/>
    <w:uiPriority w:val="99"/>
    <w:qFormat/>
    <w:rsid w:val="00D61549"/>
    <w:pPr>
      <w:keepNext/>
      <w:numPr>
        <w:numId w:val="2"/>
      </w:numPr>
      <w:spacing w:before="240" w:after="120"/>
      <w:ind w:left="573" w:hanging="431"/>
      <w:outlineLvl w:val="0"/>
    </w:pPr>
    <w:rPr>
      <w:rFonts w:ascii="Calibri" w:hAnsi="Calibri"/>
      <w:b/>
      <w:caps/>
      <w:color w:val="7FB539"/>
      <w:kern w:val="28"/>
      <w:sz w:val="28"/>
      <w:lang w:eastAsia="en-US"/>
    </w:rPr>
  </w:style>
  <w:style w:type="paragraph" w:styleId="Heading2">
    <w:name w:val="heading 2"/>
    <w:next w:val="Heading3"/>
    <w:link w:val="Heading2Char"/>
    <w:uiPriority w:val="99"/>
    <w:qFormat/>
    <w:rsid w:val="004F6235"/>
    <w:pPr>
      <w:keepNext/>
      <w:numPr>
        <w:ilvl w:val="1"/>
        <w:numId w:val="2"/>
      </w:numPr>
      <w:spacing w:before="120"/>
      <w:ind w:left="720" w:hanging="578"/>
      <w:outlineLvl w:val="1"/>
    </w:pPr>
    <w:rPr>
      <w:rFonts w:ascii="Calibri" w:hAnsi="Calibri"/>
      <w:b/>
      <w:color w:val="919195"/>
      <w:sz w:val="28"/>
      <w:szCs w:val="24"/>
      <w:lang w:eastAsia="en-US"/>
    </w:rPr>
  </w:style>
  <w:style w:type="paragraph" w:styleId="Heading3">
    <w:name w:val="heading 3"/>
    <w:basedOn w:val="Heading2"/>
    <w:next w:val="BodyText"/>
    <w:link w:val="Heading3Char"/>
    <w:autoRedefine/>
    <w:uiPriority w:val="99"/>
    <w:qFormat/>
    <w:rsid w:val="00B76570"/>
    <w:pPr>
      <w:numPr>
        <w:ilvl w:val="2"/>
      </w:numPr>
      <w:tabs>
        <w:tab w:val="clear" w:pos="862"/>
        <w:tab w:val="left" w:pos="426"/>
        <w:tab w:val="num" w:pos="1418"/>
      </w:tabs>
      <w:outlineLvl w:val="2"/>
    </w:pPr>
    <w:rPr>
      <w:color w:val="auto"/>
    </w:rPr>
  </w:style>
  <w:style w:type="paragraph" w:styleId="Heading4">
    <w:name w:val="heading 4"/>
    <w:basedOn w:val="Normal"/>
    <w:next w:val="BodyText"/>
    <w:uiPriority w:val="99"/>
    <w:qFormat/>
    <w:rsid w:val="0001047B"/>
    <w:pPr>
      <w:keepNext/>
      <w:numPr>
        <w:ilvl w:val="3"/>
        <w:numId w:val="2"/>
      </w:numPr>
      <w:tabs>
        <w:tab w:val="left" w:pos="1701"/>
      </w:tabs>
      <w:spacing w:after="120"/>
      <w:outlineLvl w:val="3"/>
    </w:pPr>
    <w:rPr>
      <w:szCs w:val="22"/>
      <w:lang w:eastAsia="en-US"/>
    </w:rPr>
  </w:style>
  <w:style w:type="paragraph" w:styleId="Heading5">
    <w:name w:val="heading 5"/>
    <w:basedOn w:val="Normal"/>
    <w:next w:val="Normal"/>
    <w:uiPriority w:val="99"/>
    <w:qFormat/>
    <w:rsid w:val="00A64B75"/>
    <w:pPr>
      <w:keepNext/>
      <w:numPr>
        <w:ilvl w:val="4"/>
        <w:numId w:val="2"/>
      </w:numPr>
      <w:tabs>
        <w:tab w:val="left" w:pos="1701"/>
      </w:tabs>
      <w:spacing w:after="60"/>
      <w:outlineLvl w:val="4"/>
    </w:pPr>
    <w:rPr>
      <w:bCs/>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9C1"/>
    <w:pPr>
      <w:spacing w:after="120"/>
    </w:pPr>
  </w:style>
  <w:style w:type="paragraph" w:styleId="Caption">
    <w:name w:val="caption"/>
    <w:basedOn w:val="Normal"/>
    <w:next w:val="Normal"/>
    <w:qFormat/>
    <w:rsid w:val="003B79C1"/>
    <w:rPr>
      <w:b/>
      <w:bCs/>
      <w:sz w:val="20"/>
      <w:szCs w:val="20"/>
    </w:rPr>
  </w:style>
  <w:style w:type="paragraph" w:styleId="Footer">
    <w:name w:val="footer"/>
    <w:basedOn w:val="Normal"/>
    <w:rsid w:val="00957F8D"/>
    <w:pPr>
      <w:tabs>
        <w:tab w:val="center" w:pos="4153"/>
        <w:tab w:val="right" w:pos="8306"/>
      </w:tabs>
      <w:jc w:val="left"/>
    </w:pPr>
    <w:rPr>
      <w:sz w:val="16"/>
      <w:szCs w:val="20"/>
      <w:lang w:eastAsia="en-US"/>
    </w:rPr>
  </w:style>
  <w:style w:type="paragraph" w:styleId="Header">
    <w:name w:val="header"/>
    <w:basedOn w:val="Normal"/>
    <w:autoRedefine/>
    <w:rsid w:val="0079722B"/>
    <w:pPr>
      <w:tabs>
        <w:tab w:val="center" w:pos="4150"/>
        <w:tab w:val="right" w:pos="8307"/>
      </w:tabs>
      <w:spacing w:before="120"/>
      <w:jc w:val="right"/>
    </w:pPr>
    <w:rPr>
      <w:b/>
      <w:caps/>
      <w:color w:val="7FB539"/>
      <w:lang w:eastAsia="en-US"/>
    </w:rPr>
  </w:style>
  <w:style w:type="character" w:styleId="Hyperlink">
    <w:name w:val="Hyperlink"/>
    <w:basedOn w:val="DefaultParagraphFont"/>
    <w:uiPriority w:val="99"/>
    <w:rsid w:val="00CC39F3"/>
    <w:rPr>
      <w:color w:val="auto"/>
      <w:u w:val="none"/>
    </w:rPr>
  </w:style>
  <w:style w:type="paragraph" w:styleId="BodyText2">
    <w:name w:val="Body Text 2"/>
    <w:basedOn w:val="Normal"/>
    <w:rsid w:val="00926418"/>
    <w:pPr>
      <w:spacing w:after="120"/>
      <w:ind w:left="720"/>
    </w:pPr>
  </w:style>
  <w:style w:type="paragraph" w:styleId="Title">
    <w:name w:val="Title"/>
    <w:basedOn w:val="Normal"/>
    <w:autoRedefine/>
    <w:qFormat/>
    <w:rsid w:val="0079722B"/>
    <w:pPr>
      <w:spacing w:before="240" w:after="60"/>
      <w:jc w:val="center"/>
    </w:pPr>
    <w:rPr>
      <w:rFonts w:ascii="Calibri" w:hAnsi="Calibri" w:cs="Arial"/>
      <w:b/>
      <w:bCs/>
      <w:caps/>
      <w:color w:val="7FB539"/>
      <w:kern w:val="28"/>
      <w:sz w:val="52"/>
      <w:szCs w:val="32"/>
    </w:rPr>
  </w:style>
  <w:style w:type="paragraph" w:styleId="Subtitle">
    <w:name w:val="Subtitle"/>
    <w:basedOn w:val="Normal"/>
    <w:link w:val="SubtitleChar"/>
    <w:qFormat/>
    <w:rsid w:val="00EE26DA"/>
    <w:pPr>
      <w:spacing w:after="60"/>
      <w:jc w:val="center"/>
    </w:pPr>
    <w:rPr>
      <w:rFonts w:ascii="Calibri" w:hAnsi="Calibri" w:cs="Arial"/>
      <w:caps/>
      <w:color w:val="919195"/>
      <w:sz w:val="44"/>
      <w:szCs w:val="44"/>
    </w:rPr>
  </w:style>
  <w:style w:type="paragraph" w:styleId="BalloonText">
    <w:name w:val="Balloon Text"/>
    <w:basedOn w:val="Normal"/>
    <w:semiHidden/>
    <w:rsid w:val="00A20C12"/>
    <w:rPr>
      <w:rFonts w:ascii="Tahoma" w:hAnsi="Tahoma" w:cs="Tahoma"/>
      <w:sz w:val="16"/>
      <w:szCs w:val="16"/>
    </w:rPr>
  </w:style>
  <w:style w:type="paragraph" w:customStyle="1" w:styleId="Tableheading2">
    <w:name w:val="Table heading 2"/>
    <w:basedOn w:val="Normal"/>
    <w:rsid w:val="004603A8"/>
    <w:rPr>
      <w:b/>
      <w:color w:val="FFFFFF"/>
      <w:sz w:val="20"/>
      <w:szCs w:val="20"/>
      <w:lang w:eastAsia="en-US"/>
    </w:rPr>
  </w:style>
  <w:style w:type="paragraph" w:customStyle="1" w:styleId="Tabletext">
    <w:name w:val="Table text"/>
    <w:basedOn w:val="Normal"/>
    <w:rsid w:val="004068DA"/>
    <w:rPr>
      <w:sz w:val="20"/>
    </w:rPr>
  </w:style>
  <w:style w:type="paragraph" w:customStyle="1" w:styleId="Tablelistbullet">
    <w:name w:val="Table list bullet"/>
    <w:basedOn w:val="Normal"/>
    <w:rsid w:val="00526119"/>
    <w:pPr>
      <w:numPr>
        <w:numId w:val="1"/>
      </w:numPr>
    </w:pPr>
    <w:rPr>
      <w:sz w:val="20"/>
    </w:rPr>
  </w:style>
  <w:style w:type="paragraph" w:customStyle="1" w:styleId="Header2">
    <w:name w:val="Header 2"/>
    <w:basedOn w:val="Header"/>
    <w:rsid w:val="00B361A7"/>
    <w:pPr>
      <w:spacing w:before="0" w:after="120"/>
    </w:pPr>
    <w:rPr>
      <w:b w:val="0"/>
      <w:color w:val="919195"/>
    </w:rPr>
  </w:style>
  <w:style w:type="character" w:styleId="PageNumber">
    <w:name w:val="page number"/>
    <w:basedOn w:val="DefaultParagraphFont"/>
    <w:rsid w:val="006134B8"/>
  </w:style>
  <w:style w:type="paragraph" w:customStyle="1" w:styleId="TOCTitle">
    <w:name w:val="TOC Title"/>
    <w:basedOn w:val="Normal"/>
    <w:link w:val="TOCTitleChar"/>
    <w:rsid w:val="00F86434"/>
    <w:pPr>
      <w:pageBreakBefore/>
      <w:spacing w:before="120" w:after="240"/>
      <w:jc w:val="center"/>
    </w:pPr>
    <w:rPr>
      <w:b/>
      <w:caps/>
      <w:color w:val="5D9732"/>
      <w:sz w:val="28"/>
    </w:rPr>
  </w:style>
  <w:style w:type="table" w:customStyle="1" w:styleId="TableQUU">
    <w:name w:val="Table QUU"/>
    <w:basedOn w:val="TableNormal"/>
    <w:rsid w:val="00AA5BF3"/>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Tahoma" w:hAnsi="Tahoma"/>
        <w:b/>
        <w:caps/>
        <w:smallCaps w:val="0"/>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style>
  <w:style w:type="paragraph" w:styleId="TOC1">
    <w:name w:val="toc 1"/>
    <w:basedOn w:val="Normal"/>
    <w:next w:val="Normal"/>
    <w:autoRedefine/>
    <w:uiPriority w:val="39"/>
    <w:rsid w:val="00D91C00"/>
    <w:pPr>
      <w:tabs>
        <w:tab w:val="left" w:pos="720"/>
        <w:tab w:val="right" w:leader="dot" w:pos="8302"/>
      </w:tabs>
      <w:spacing w:before="120" w:after="60"/>
    </w:pPr>
    <w:rPr>
      <w:b/>
      <w:caps/>
      <w:noProof/>
    </w:rPr>
  </w:style>
  <w:style w:type="paragraph" w:styleId="TOC2">
    <w:name w:val="toc 2"/>
    <w:basedOn w:val="Normal"/>
    <w:next w:val="Normal"/>
    <w:autoRedefine/>
    <w:uiPriority w:val="39"/>
    <w:rsid w:val="00B65A4A"/>
    <w:pPr>
      <w:tabs>
        <w:tab w:val="left" w:pos="1440"/>
        <w:tab w:val="right" w:leader="dot" w:pos="8301"/>
      </w:tabs>
      <w:spacing w:after="60"/>
      <w:ind w:left="720"/>
    </w:pPr>
    <w:rPr>
      <w:b/>
      <w:color w:val="919195"/>
    </w:rPr>
  </w:style>
  <w:style w:type="paragraph" w:styleId="TOC3">
    <w:name w:val="toc 3"/>
    <w:basedOn w:val="Normal"/>
    <w:next w:val="Normal"/>
    <w:autoRedefine/>
    <w:uiPriority w:val="39"/>
    <w:rsid w:val="00883C6F"/>
    <w:pPr>
      <w:tabs>
        <w:tab w:val="left" w:pos="2123"/>
        <w:tab w:val="right" w:leader="dot" w:pos="8301"/>
      </w:tabs>
      <w:spacing w:after="60"/>
      <w:ind w:left="2120" w:right="720" w:hanging="680"/>
    </w:pPr>
    <w:rPr>
      <w:sz w:val="20"/>
    </w:rPr>
  </w:style>
  <w:style w:type="paragraph" w:customStyle="1" w:styleId="Tableofcontentsheading">
    <w:name w:val="Table of contents heading"/>
    <w:basedOn w:val="TOCTitle"/>
    <w:link w:val="TableofcontentsheadingChar"/>
    <w:autoRedefine/>
    <w:qFormat/>
    <w:rsid w:val="0079722B"/>
    <w:rPr>
      <w:color w:val="7FB539"/>
    </w:rPr>
  </w:style>
  <w:style w:type="character" w:styleId="Emphasis">
    <w:name w:val="Emphasis"/>
    <w:basedOn w:val="DefaultParagraphFont"/>
    <w:qFormat/>
    <w:rsid w:val="00EE26DA"/>
    <w:rPr>
      <w:rFonts w:ascii="Calibri" w:hAnsi="Calibri"/>
      <w:i/>
      <w:iCs/>
    </w:rPr>
  </w:style>
  <w:style w:type="character" w:customStyle="1" w:styleId="TOCTitleChar">
    <w:name w:val="TOC Title Char"/>
    <w:basedOn w:val="DefaultParagraphFont"/>
    <w:link w:val="TOCTitle"/>
    <w:rsid w:val="00EE26DA"/>
    <w:rPr>
      <w:rFonts w:ascii="Century Gothic" w:hAnsi="Century Gothic"/>
      <w:b/>
      <w:caps/>
      <w:color w:val="5D9732"/>
      <w:sz w:val="28"/>
      <w:szCs w:val="24"/>
    </w:rPr>
  </w:style>
  <w:style w:type="character" w:customStyle="1" w:styleId="TableofcontentsheadingChar">
    <w:name w:val="Table of contents heading Char"/>
    <w:basedOn w:val="TOCTitleChar"/>
    <w:link w:val="Tableofcontentsheading"/>
    <w:rsid w:val="0079722B"/>
    <w:rPr>
      <w:rFonts w:asciiTheme="minorHAnsi" w:hAnsiTheme="minorHAnsi"/>
      <w:b/>
      <w:caps/>
      <w:color w:val="7FB539"/>
      <w:sz w:val="28"/>
      <w:szCs w:val="24"/>
    </w:rPr>
  </w:style>
  <w:style w:type="character" w:styleId="CommentReference">
    <w:name w:val="annotation reference"/>
    <w:basedOn w:val="DefaultParagraphFont"/>
    <w:uiPriority w:val="99"/>
    <w:unhideWhenUsed/>
    <w:rsid w:val="00790EA7"/>
    <w:rPr>
      <w:sz w:val="16"/>
      <w:szCs w:val="16"/>
    </w:rPr>
  </w:style>
  <w:style w:type="character" w:customStyle="1" w:styleId="BodyTextChar">
    <w:name w:val="Body Text Char"/>
    <w:basedOn w:val="DefaultParagraphFont"/>
    <w:link w:val="BodyText"/>
    <w:rsid w:val="00790EA7"/>
    <w:rPr>
      <w:rFonts w:ascii="Century Gothic" w:hAnsi="Century Gothic"/>
      <w:sz w:val="22"/>
      <w:szCs w:val="24"/>
    </w:rPr>
  </w:style>
  <w:style w:type="paragraph" w:styleId="CommentText">
    <w:name w:val="annotation text"/>
    <w:basedOn w:val="Normal"/>
    <w:link w:val="CommentTextChar"/>
    <w:uiPriority w:val="99"/>
    <w:unhideWhenUsed/>
    <w:rsid w:val="00790EA7"/>
    <w:pPr>
      <w:spacing w:after="200"/>
      <w:jc w:val="left"/>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790EA7"/>
    <w:rPr>
      <w:rFonts w:asciiTheme="minorHAnsi" w:eastAsiaTheme="minorHAnsi" w:hAnsiTheme="minorHAnsi" w:cstheme="minorBidi"/>
      <w:lang w:eastAsia="en-US"/>
    </w:rPr>
  </w:style>
  <w:style w:type="paragraph" w:customStyle="1" w:styleId="NONTOC-HEading1">
    <w:name w:val="NONTOC - HEading 1"/>
    <w:basedOn w:val="Heading1"/>
    <w:next w:val="Normal"/>
    <w:qFormat/>
    <w:rsid w:val="00727080"/>
  </w:style>
  <w:style w:type="table" w:styleId="TableGrid">
    <w:name w:val="Table Grid"/>
    <w:basedOn w:val="TableNormal"/>
    <w:rsid w:val="0079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790E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27999"/>
    <w:pPr>
      <w:ind w:left="720"/>
      <w:jc w:val="left"/>
    </w:pPr>
    <w:rPr>
      <w:rFonts w:ascii="Calibri" w:eastAsiaTheme="minorHAnsi" w:hAnsi="Calibri"/>
      <w:szCs w:val="22"/>
      <w:lang w:eastAsia="en-US"/>
    </w:rPr>
  </w:style>
  <w:style w:type="table" w:styleId="MediumGrid3-Accent3">
    <w:name w:val="Medium Grid 3 Accent 3"/>
    <w:basedOn w:val="TableNormal"/>
    <w:uiPriority w:val="69"/>
    <w:rsid w:val="00B051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ommentSubject">
    <w:name w:val="annotation subject"/>
    <w:basedOn w:val="CommentText"/>
    <w:next w:val="CommentText"/>
    <w:link w:val="CommentSubjectChar"/>
    <w:rsid w:val="009B3C26"/>
    <w:pPr>
      <w:spacing w:after="0"/>
      <w:jc w:val="both"/>
    </w:pPr>
    <w:rPr>
      <w:rFonts w:eastAsia="Times New Roman" w:cs="Times New Roman"/>
      <w:b/>
      <w:bCs/>
      <w:lang w:eastAsia="en-AU"/>
    </w:rPr>
  </w:style>
  <w:style w:type="character" w:customStyle="1" w:styleId="CommentSubjectChar">
    <w:name w:val="Comment Subject Char"/>
    <w:basedOn w:val="CommentTextChar"/>
    <w:link w:val="CommentSubject"/>
    <w:rsid w:val="009B3C26"/>
    <w:rPr>
      <w:rFonts w:asciiTheme="minorHAnsi" w:eastAsiaTheme="minorHAnsi" w:hAnsiTheme="minorHAnsi" w:cstheme="minorBidi"/>
      <w:b/>
      <w:bCs/>
      <w:lang w:eastAsia="en-US"/>
    </w:rPr>
  </w:style>
  <w:style w:type="character" w:styleId="FollowedHyperlink">
    <w:name w:val="FollowedHyperlink"/>
    <w:basedOn w:val="DefaultParagraphFont"/>
    <w:rsid w:val="009B3C26"/>
    <w:rPr>
      <w:color w:val="800080" w:themeColor="followedHyperlink"/>
      <w:u w:val="single"/>
    </w:rPr>
  </w:style>
  <w:style w:type="paragraph" w:styleId="FootnoteText">
    <w:name w:val="footnote text"/>
    <w:basedOn w:val="Normal"/>
    <w:link w:val="FootnoteTextChar"/>
    <w:rsid w:val="00AE4C6C"/>
    <w:rPr>
      <w:sz w:val="20"/>
      <w:szCs w:val="20"/>
    </w:rPr>
  </w:style>
  <w:style w:type="character" w:customStyle="1" w:styleId="FootnoteTextChar">
    <w:name w:val="Footnote Text Char"/>
    <w:basedOn w:val="DefaultParagraphFont"/>
    <w:link w:val="FootnoteText"/>
    <w:rsid w:val="00AE4C6C"/>
    <w:rPr>
      <w:rFonts w:asciiTheme="minorHAnsi" w:hAnsiTheme="minorHAnsi"/>
    </w:rPr>
  </w:style>
  <w:style w:type="character" w:styleId="FootnoteReference">
    <w:name w:val="footnote reference"/>
    <w:basedOn w:val="DefaultParagraphFont"/>
    <w:rsid w:val="00AE4C6C"/>
    <w:rPr>
      <w:vertAlign w:val="superscript"/>
    </w:rPr>
  </w:style>
  <w:style w:type="paragraph" w:customStyle="1" w:styleId="Default">
    <w:name w:val="Default"/>
    <w:rsid w:val="007D07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7B7C96"/>
    <w:rPr>
      <w:color w:val="808080"/>
    </w:rPr>
  </w:style>
  <w:style w:type="paragraph" w:styleId="Revision">
    <w:name w:val="Revision"/>
    <w:hidden/>
    <w:uiPriority w:val="99"/>
    <w:semiHidden/>
    <w:rsid w:val="006366AF"/>
    <w:rPr>
      <w:rFonts w:asciiTheme="minorHAnsi" w:hAnsiTheme="minorHAnsi"/>
      <w:sz w:val="22"/>
      <w:szCs w:val="24"/>
    </w:rPr>
  </w:style>
  <w:style w:type="table" w:customStyle="1" w:styleId="ListTable4-Accent31">
    <w:name w:val="List Table 4 - Accent 31"/>
    <w:basedOn w:val="TableNormal"/>
    <w:uiPriority w:val="49"/>
    <w:rsid w:val="00EF7D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D90A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ableofFigures">
    <w:name w:val="table of figures"/>
    <w:basedOn w:val="Normal"/>
    <w:next w:val="Normal"/>
    <w:uiPriority w:val="99"/>
    <w:unhideWhenUsed/>
    <w:rsid w:val="00A9010A"/>
  </w:style>
  <w:style w:type="table" w:customStyle="1" w:styleId="PWTableStyle">
    <w:name w:val="PW Table Style"/>
    <w:basedOn w:val="TableNormal"/>
    <w:uiPriority w:val="99"/>
    <w:rsid w:val="00E07672"/>
    <w:pPr>
      <w:spacing w:line="260" w:lineRule="atLeast"/>
    </w:pPr>
    <w:rPr>
      <w:rFonts w:ascii="Arial" w:eastAsia="Verdana" w:hAnsi="Arial"/>
      <w:color w:val="333333"/>
      <w:sz w:val="17"/>
    </w:rPr>
    <w:tblPr>
      <w:tblStyleRowBandSize w:val="1"/>
      <w:tblStyleColBandSize w:val="1"/>
      <w:tblBorders>
        <w:top w:val="single" w:sz="4" w:space="0" w:color="FF0000"/>
        <w:bottom w:val="single" w:sz="4" w:space="0" w:color="FF0000"/>
        <w:insideH w:val="single" w:sz="4" w:space="0" w:color="BFBFBF"/>
      </w:tblBorders>
      <w:tblCellMar>
        <w:top w:w="85" w:type="dxa"/>
        <w:left w:w="85" w:type="dxa"/>
        <w:bottom w:w="85" w:type="dxa"/>
        <w:right w:w="85" w:type="dxa"/>
      </w:tblCellMar>
    </w:tblPr>
    <w:tcPr>
      <w:shd w:val="clear" w:color="auto" w:fill="auto"/>
    </w:tcPr>
    <w:tblStylePr w:type="firstRow">
      <w:pPr>
        <w:spacing w:before="0" w:after="0" w:line="240" w:lineRule="auto"/>
      </w:pPr>
      <w:rPr>
        <w:rFonts w:ascii="Arial" w:hAnsi="Arial"/>
        <w:b w:val="0"/>
        <w:bCs/>
        <w:color w:val="333333"/>
        <w:sz w:val="17"/>
      </w:rPr>
      <w:tblPr/>
      <w:tcPr>
        <w:tcBorders>
          <w:top w:val="single" w:sz="4" w:space="0" w:color="EF3E42"/>
          <w:left w:val="nil"/>
          <w:bottom w:val="single" w:sz="8" w:space="0" w:color="BFBFBF"/>
          <w:right w:val="nil"/>
          <w:insideH w:val="nil"/>
          <w:insideV w:val="nil"/>
        </w:tcBorders>
        <w:shd w:val="clear" w:color="auto" w:fill="FFFFFF"/>
      </w:tcPr>
    </w:tblStylePr>
    <w:tblStylePr w:type="lastRow">
      <w:pPr>
        <w:spacing w:before="0" w:after="0" w:line="240" w:lineRule="auto"/>
      </w:pPr>
      <w:rPr>
        <w:color w:val="auto"/>
      </w:rPr>
      <w:tblPr/>
      <w:tcPr>
        <w:tcBorders>
          <w:top w:val="single" w:sz="4" w:space="0" w:color="CC3300"/>
          <w:left w:val="nil"/>
          <w:bottom w:val="single" w:sz="4" w:space="0" w:color="CC3300"/>
          <w:right w:val="nil"/>
          <w:insideH w:val="nil"/>
          <w:insideV w:val="nil"/>
          <w:tl2br w:val="nil"/>
          <w:tr2bl w:val="nil"/>
        </w:tcBorders>
        <w:shd w:val="clear" w:color="auto" w:fill="auto"/>
      </w:tcPr>
    </w:tblStylePr>
    <w:tblStylePr w:type="firstCol">
      <w:rPr>
        <w:b w:val="0"/>
        <w:bCs/>
        <w:color w:val="FFFFFF"/>
      </w:rPr>
      <w:tblPr/>
      <w:tcPr>
        <w:tcBorders>
          <w:top w:val="nil"/>
          <w:left w:val="nil"/>
          <w:bottom w:val="nil"/>
          <w:right w:val="nil"/>
          <w:insideH w:val="nil"/>
          <w:insideV w:val="nil"/>
          <w:tl2br w:val="nil"/>
          <w:tr2bl w:val="nil"/>
        </w:tcBorders>
        <w:shd w:val="clear" w:color="auto" w:fill="auto"/>
      </w:tcPr>
    </w:tblStylePr>
    <w:tblStylePr w:type="lastCol">
      <w:rPr>
        <w:rFonts w:ascii="Arial" w:hAnsi="Arial"/>
        <w:b w:val="0"/>
        <w:bCs/>
        <w:color w:val="FFFFFF"/>
        <w:sz w:val="17"/>
      </w:rPr>
      <w:tblPr/>
      <w:tcPr>
        <w:tcBorders>
          <w:top w:val="single" w:sz="4" w:space="0" w:color="CC3300"/>
          <w:left w:val="nil"/>
          <w:bottom w:val="nil"/>
          <w:right w:val="nil"/>
          <w:insideH w:val="nil"/>
          <w:insideV w:val="nil"/>
          <w:tl2br w:val="nil"/>
          <w:tr2bl w:val="nil"/>
        </w:tcBorders>
        <w:shd w:val="clear" w:color="auto" w:fill="FFFFFF"/>
      </w:tcPr>
    </w:tblStylePr>
    <w:tblStylePr w:type="band1Vert">
      <w:rPr>
        <w:rFonts w:ascii="Arial" w:hAnsi="Arial"/>
        <w:b w:val="0"/>
        <w:sz w:val="17"/>
      </w:rPr>
      <w:tblPr/>
      <w:tcPr>
        <w:tcBorders>
          <w:insideH w:val="single" w:sz="8" w:space="0" w:color="BFBFBF"/>
        </w:tcBorders>
        <w:shd w:val="clear" w:color="auto" w:fill="auto"/>
      </w:tcPr>
    </w:tblStylePr>
    <w:tblStylePr w:type="band2Vert">
      <w:rPr>
        <w:rFonts w:ascii="Arial" w:hAnsi="Arial"/>
        <w:b w:val="0"/>
        <w:sz w:val="17"/>
      </w:rPr>
      <w:tblPr/>
      <w:tcPr>
        <w:tcBorders>
          <w:insideH w:val="single" w:sz="8" w:space="0" w:color="BFBFBF"/>
        </w:tcBorders>
        <w:shd w:val="clear" w:color="auto" w:fill="F2F2F2"/>
      </w:tcPr>
    </w:tblStylePr>
    <w:tblStylePr w:type="band1Horz">
      <w:rPr>
        <w:rFonts w:ascii="Arial" w:hAnsi="Arial"/>
        <w:b w:val="0"/>
        <w:sz w:val="17"/>
      </w:rPr>
    </w:tblStylePr>
    <w:tblStylePr w:type="neCell">
      <w:tblPr/>
      <w:tcPr>
        <w:tcBorders>
          <w:top w:val="single" w:sz="4" w:space="0" w:color="CC3300"/>
          <w:left w:val="nil"/>
          <w:bottom w:val="nil"/>
          <w:right w:val="nil"/>
          <w:insideH w:val="nil"/>
          <w:insideV w:val="nil"/>
          <w:tl2br w:val="nil"/>
          <w:tr2bl w:val="nil"/>
        </w:tcBorders>
        <w:shd w:val="clear" w:color="auto" w:fill="auto"/>
      </w:tcPr>
    </w:tblStylePr>
    <w:tblStylePr w:type="nwCell">
      <w:rPr>
        <w:rFonts w:ascii="Arial" w:hAnsi="Arial"/>
        <w:b w:val="0"/>
        <w:color w:val="CC3300"/>
        <w:sz w:val="17"/>
      </w:rPr>
      <w:tblPr/>
      <w:tcPr>
        <w:tcBorders>
          <w:top w:val="single" w:sz="4" w:space="0" w:color="EF3E42"/>
          <w:left w:val="nil"/>
          <w:bottom w:val="nil"/>
          <w:right w:val="nil"/>
          <w:insideH w:val="nil"/>
          <w:insideV w:val="nil"/>
        </w:tcBorders>
        <w:shd w:val="clear" w:color="auto" w:fill="auto"/>
      </w:tcPr>
    </w:tblStylePr>
  </w:style>
  <w:style w:type="paragraph" w:customStyle="1" w:styleId="RTTableheaderrow">
    <w:name w:val="RT Table header row"/>
    <w:basedOn w:val="Normal"/>
    <w:rsid w:val="00924024"/>
    <w:pPr>
      <w:spacing w:before="60" w:after="60" w:line="240" w:lineRule="atLeast"/>
      <w:ind w:right="62"/>
      <w:jc w:val="left"/>
    </w:pPr>
    <w:rPr>
      <w:rFonts w:ascii="Arial" w:eastAsiaTheme="minorHAnsi" w:hAnsi="Arial" w:cs="Arial"/>
      <w:b/>
      <w:bCs/>
      <w:color w:val="333333"/>
      <w:sz w:val="16"/>
      <w:szCs w:val="20"/>
      <w:lang w:eastAsia="en-US"/>
    </w:rPr>
  </w:style>
  <w:style w:type="table" w:customStyle="1" w:styleId="TableGrid1">
    <w:name w:val="Table Grid1"/>
    <w:basedOn w:val="TableNormal"/>
    <w:next w:val="TableGrid"/>
    <w:uiPriority w:val="59"/>
    <w:rsid w:val="00AF14B5"/>
    <w:rPr>
      <w:rFonts w:ascii="Verdana" w:eastAsia="Verdana"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Heading3"/>
    <w:link w:val="BodyText3Char"/>
    <w:unhideWhenUsed/>
    <w:rsid w:val="00001CDD"/>
  </w:style>
  <w:style w:type="character" w:customStyle="1" w:styleId="BodyText3Char">
    <w:name w:val="Body Text 3 Char"/>
    <w:basedOn w:val="DefaultParagraphFont"/>
    <w:link w:val="BodyText3"/>
    <w:rsid w:val="00001CDD"/>
    <w:rPr>
      <w:rFonts w:ascii="Calibri" w:hAnsi="Calibri"/>
      <w:sz w:val="22"/>
      <w:szCs w:val="22"/>
      <w:lang w:eastAsia="en-US"/>
    </w:rPr>
  </w:style>
  <w:style w:type="table" w:customStyle="1" w:styleId="MediumShading1-Accent31">
    <w:name w:val="Medium Shading 1 - Accent 31"/>
    <w:basedOn w:val="ListTable4-Accent31"/>
    <w:next w:val="MediumShading1-Accent3"/>
    <w:uiPriority w:val="63"/>
    <w:rsid w:val="00A9533B"/>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9"/>
    <w:rsid w:val="004F6235"/>
    <w:rPr>
      <w:rFonts w:ascii="Calibri" w:hAnsi="Calibri"/>
      <w:b/>
      <w:color w:val="919195"/>
      <w:sz w:val="28"/>
      <w:szCs w:val="24"/>
      <w:lang w:eastAsia="en-US"/>
    </w:rPr>
  </w:style>
  <w:style w:type="character" w:customStyle="1" w:styleId="Heading3Char">
    <w:name w:val="Heading 3 Char"/>
    <w:basedOn w:val="DefaultParagraphFont"/>
    <w:link w:val="Heading3"/>
    <w:uiPriority w:val="99"/>
    <w:rsid w:val="00B76570"/>
    <w:rPr>
      <w:rFonts w:ascii="Calibri" w:hAnsi="Calibri"/>
      <w:b/>
      <w:sz w:val="28"/>
      <w:szCs w:val="24"/>
      <w:lang w:eastAsia="en-US"/>
    </w:rPr>
  </w:style>
  <w:style w:type="table" w:styleId="LightList-Accent3">
    <w:name w:val="Light List Accent 3"/>
    <w:basedOn w:val="TableNormal"/>
    <w:uiPriority w:val="61"/>
    <w:rsid w:val="00B524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6068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6068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144C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Bullets">
    <w:name w:val="ListBullets"/>
    <w:basedOn w:val="ListParagraph"/>
    <w:qFormat/>
    <w:rsid w:val="00832DBE"/>
    <w:pPr>
      <w:numPr>
        <w:numId w:val="5"/>
      </w:numPr>
      <w:tabs>
        <w:tab w:val="num" w:pos="360"/>
      </w:tabs>
      <w:spacing w:after="120" w:line="280" w:lineRule="atLeast"/>
      <w:ind w:left="720" w:firstLine="0"/>
      <w:contextualSpacing/>
    </w:pPr>
    <w:rPr>
      <w:rFonts w:ascii="Arial" w:eastAsia="Times New Roman" w:hAnsi="Arial"/>
      <w:noProof/>
      <w:color w:val="333333"/>
      <w:sz w:val="18"/>
      <w:szCs w:val="24"/>
      <w:lang w:eastAsia="en-AU"/>
    </w:rPr>
  </w:style>
  <w:style w:type="numbering" w:customStyle="1" w:styleId="Headings">
    <w:name w:val="Headings"/>
    <w:uiPriority w:val="99"/>
    <w:rsid w:val="00832DBE"/>
    <w:pPr>
      <w:numPr>
        <w:numId w:val="6"/>
      </w:numPr>
    </w:pPr>
  </w:style>
  <w:style w:type="paragraph" w:customStyle="1" w:styleId="ListBullet1">
    <w:name w:val="ListBullet 1"/>
    <w:basedOn w:val="ListParagraph"/>
    <w:next w:val="Normal"/>
    <w:qFormat/>
    <w:rsid w:val="00832DBE"/>
    <w:pPr>
      <w:spacing w:after="120" w:line="280" w:lineRule="atLeast"/>
      <w:ind w:hanging="360"/>
      <w:contextualSpacing/>
    </w:pPr>
    <w:rPr>
      <w:rFonts w:ascii="Arial" w:eastAsia="Times New Roman" w:hAnsi="Arial"/>
      <w:noProof/>
      <w:color w:val="333333"/>
      <w:sz w:val="18"/>
      <w:szCs w:val="24"/>
      <w:lang w:eastAsia="en-AU"/>
    </w:rPr>
  </w:style>
  <w:style w:type="table" w:customStyle="1" w:styleId="ListTable4-Accent310">
    <w:name w:val="List Table 4 - Accent 31_0"/>
    <w:basedOn w:val="TableNormal"/>
    <w:uiPriority w:val="49"/>
    <w:rsid w:val="008615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TTableText">
    <w:name w:val="RT Table Text"/>
    <w:basedOn w:val="Normal"/>
    <w:next w:val="Normal"/>
    <w:link w:val="RTTableTextChar"/>
    <w:qFormat/>
    <w:rsid w:val="00861543"/>
    <w:pPr>
      <w:spacing w:before="60" w:after="60" w:line="240" w:lineRule="atLeast"/>
      <w:ind w:right="62"/>
      <w:jc w:val="left"/>
    </w:pPr>
    <w:rPr>
      <w:rFonts w:ascii="Arial" w:eastAsiaTheme="minorHAnsi" w:hAnsi="Arial" w:cs="Arial"/>
      <w:color w:val="333333"/>
      <w:sz w:val="18"/>
      <w:szCs w:val="20"/>
      <w:lang w:val="en-GB" w:eastAsia="en-US"/>
    </w:rPr>
  </w:style>
  <w:style w:type="character" w:customStyle="1" w:styleId="RTTableTextChar">
    <w:name w:val="RT Table Text Char"/>
    <w:basedOn w:val="DefaultParagraphFont"/>
    <w:link w:val="RTTableText"/>
    <w:rsid w:val="00861543"/>
    <w:rPr>
      <w:rFonts w:ascii="Arial" w:eastAsiaTheme="minorHAnsi" w:hAnsi="Arial" w:cs="Arial"/>
      <w:color w:val="333333"/>
      <w:sz w:val="18"/>
      <w:lang w:val="en-GB" w:eastAsia="en-US"/>
    </w:rPr>
  </w:style>
  <w:style w:type="table" w:customStyle="1" w:styleId="LightList-Accent31">
    <w:name w:val="Light List - Accent 31"/>
    <w:basedOn w:val="TableNormal"/>
    <w:next w:val="LightList-Accent3"/>
    <w:uiPriority w:val="61"/>
    <w:rsid w:val="00A03656"/>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2">
    <w:name w:val="Light List - Accent 32"/>
    <w:basedOn w:val="TableNormal"/>
    <w:next w:val="LightList-Accent3"/>
    <w:uiPriority w:val="61"/>
    <w:rsid w:val="00A03656"/>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ubtitleChar">
    <w:name w:val="Subtitle Char"/>
    <w:basedOn w:val="DefaultParagraphFont"/>
    <w:link w:val="Subtitle"/>
    <w:rsid w:val="00287E67"/>
    <w:rPr>
      <w:rFonts w:ascii="Calibri" w:hAnsi="Calibri" w:cs="Arial"/>
      <w:caps/>
      <w:color w:val="919195"/>
      <w:sz w:val="44"/>
      <w:szCs w:val="44"/>
    </w:rPr>
  </w:style>
  <w:style w:type="character" w:customStyle="1" w:styleId="UnresolvedMention1">
    <w:name w:val="Unresolved Mention1"/>
    <w:basedOn w:val="DefaultParagraphFont"/>
    <w:uiPriority w:val="99"/>
    <w:semiHidden/>
    <w:unhideWhenUsed/>
    <w:rsid w:val="0017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85549326704EFEB02BD122F391590D"/>
        <w:category>
          <w:name w:val="General"/>
          <w:gallery w:val="placeholder"/>
        </w:category>
        <w:types>
          <w:type w:val="bbPlcHdr"/>
        </w:types>
        <w:behaviors>
          <w:behavior w:val="content"/>
        </w:behaviors>
        <w:guid w:val="{56FFC812-DF3A-4C80-A0EC-6F3CB595A549}"/>
      </w:docPartPr>
      <w:docPartBody>
        <w:p w:rsidR="0015488C" w:rsidRDefault="00A445D8" w:rsidP="0015488C">
          <w:pPr>
            <w:pStyle w:val="DC85549326704EFEB02BD122F391590D"/>
          </w:pPr>
          <w:r w:rsidRPr="001B5962">
            <w:rPr>
              <w:rStyle w:val="PlaceholderText"/>
            </w:rPr>
            <w:t>[Subject]</w:t>
          </w:r>
        </w:p>
      </w:docPartBody>
    </w:docPart>
    <w:docPart>
      <w:docPartPr>
        <w:name w:val="92A1DB873F874344B831571B8FD8A5E1"/>
        <w:category>
          <w:name w:val="General"/>
          <w:gallery w:val="placeholder"/>
        </w:category>
        <w:types>
          <w:type w:val="bbPlcHdr"/>
        </w:types>
        <w:behaviors>
          <w:behavior w:val="content"/>
        </w:behaviors>
        <w:guid w:val="{203544EE-3622-4BFC-8E13-06776772523D}"/>
      </w:docPartPr>
      <w:docPartBody>
        <w:p w:rsidR="0015488C" w:rsidRDefault="00A445D8" w:rsidP="0015488C">
          <w:pPr>
            <w:pStyle w:val="92A1DB873F874344B831571B8FD8A5E1"/>
          </w:pPr>
          <w:r w:rsidRPr="009272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D8"/>
    <w:rsid w:val="00A4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88C"/>
    <w:rPr>
      <w:color w:val="808080"/>
    </w:rPr>
  </w:style>
  <w:style w:type="paragraph" w:customStyle="1" w:styleId="DC85549326704EFEB02BD122F391590D">
    <w:name w:val="DC85549326704EFEB02BD122F391590D"/>
    <w:rsid w:val="0015488C"/>
  </w:style>
  <w:style w:type="paragraph" w:customStyle="1" w:styleId="92A1DB873F874344B831571B8FD8A5E1">
    <w:name w:val="92A1DB873F874344B831571B8FD8A5E1"/>
    <w:rsid w:val="0015488C"/>
  </w:style>
  <w:style w:type="paragraph" w:customStyle="1" w:styleId="321C9DA65DCD43D692F28E126543248C">
    <w:name w:val="321C9DA65DCD43D692F28E126543248C"/>
    <w:rsid w:val="00154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ABA1E594CAD40803CCBD22BDE5FC3" ma:contentTypeVersion="11" ma:contentTypeDescription="Create a new document." ma:contentTypeScope="" ma:versionID="32f1445b417b15a6e2384783f658d17d">
  <xsd:schema xmlns:xsd="http://www.w3.org/2001/XMLSchema" xmlns:xs="http://www.w3.org/2001/XMLSchema" xmlns:p="http://schemas.microsoft.com/office/2006/metadata/properties" xmlns:ns3="0771ff00-5e11-4daa-9d1e-2a7ce6d02b77" xmlns:ns4="56d82734-9d34-4bee-b841-cbd50c888882" targetNamespace="http://schemas.microsoft.com/office/2006/metadata/properties" ma:root="true" ma:fieldsID="7fd6b127d843e4e09f274224d80a809c" ns3:_="" ns4:_="">
    <xsd:import namespace="0771ff00-5e11-4daa-9d1e-2a7ce6d02b77"/>
    <xsd:import namespace="56d82734-9d34-4bee-b841-cbd50c8888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1ff00-5e11-4daa-9d1e-2a7ce6d02b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82734-9d34-4bee-b841-cbd50c8888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F8A2-7BFA-431F-B5D2-258E5C0B1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B66DE-F6AF-4381-BE66-21750A5887F8}">
  <ds:schemaRefs>
    <ds:schemaRef ds:uri="http://schemas.microsoft.com/sharepoint/v3/contenttype/forms"/>
  </ds:schemaRefs>
</ds:datastoreItem>
</file>

<file path=customXml/itemProps3.xml><?xml version="1.0" encoding="utf-8"?>
<ds:datastoreItem xmlns:ds="http://schemas.openxmlformats.org/officeDocument/2006/customXml" ds:itemID="{3950B2F8-50F8-4C52-B937-03F0CEBCC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1ff00-5e11-4daa-9d1e-2a7ce6d02b77"/>
    <ds:schemaRef ds:uri="56d82734-9d34-4bee-b841-cbd50c888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66093-2B51-4F41-B5DE-1E1096A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Project Document Numbering &amp; Naming Requirements</vt:lpstr>
    </vt:vector>
  </TitlesOfParts>
  <Manager>Majella Doyle</Manager>
  <Company>Marketing and Communications</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Numbering &amp; Naming Requirements</dc:title>
  <dc:subject>TMS1654 - Standard</dc:subject>
  <dc:creator>John.Thomson@urbanutilities.com</dc:creator>
  <cp:keywords>TMS1654, TMS, Engineering Documentation Naming Protocols, Record Naming, Deliverables, Naming guidelines, Document Name, Document Title, Document Titling, Document Codes,</cp:keywords>
  <cp:lastModifiedBy>Robert Wilson</cp:lastModifiedBy>
  <cp:revision>2</cp:revision>
  <cp:lastPrinted>2018-07-29T22:27:00Z</cp:lastPrinted>
  <dcterms:created xsi:type="dcterms:W3CDTF">2020-05-22T00:52:00Z</dcterms:created>
  <dcterms:modified xsi:type="dcterms:W3CDTF">2020-05-22T00:52:00Z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0x0101002C3ABA1E594CAD40803CCBD22BDE5FC3</vt:lpwstr>
  </property>
</Properties>
</file>